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5075"/>
      </w:tblGrid>
      <w:tr w:rsidR="008A2412" w:rsidRPr="000607CF" w14:paraId="297DA14F" w14:textId="77777777" w:rsidTr="007306D7">
        <w:trPr>
          <w:jc w:val="center"/>
        </w:trPr>
        <w:tc>
          <w:tcPr>
            <w:tcW w:w="4830" w:type="dxa"/>
          </w:tcPr>
          <w:p w14:paraId="4A833D46" w14:textId="77777777" w:rsidR="004C38EB" w:rsidRPr="00136B76" w:rsidRDefault="004C38EB" w:rsidP="00136B76">
            <w:pPr>
              <w:spacing w:after="0" w:line="360" w:lineRule="exac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 xml:space="preserve">       «УТВЕРЖДАЮ»</w:t>
            </w:r>
          </w:p>
          <w:p w14:paraId="27D28CDC" w14:textId="77777777" w:rsidR="004C38EB" w:rsidRPr="00136B76" w:rsidRDefault="004C38EB" w:rsidP="00136B76">
            <w:pPr>
              <w:spacing w:after="0" w:line="360" w:lineRule="exact"/>
              <w:ind w:left="284" w:firstLine="12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  <w:r w:rsidRPr="00136B76">
              <w:rPr>
                <w:rFonts w:ascii="Times New Roman" w:hAnsi="Times New Roman"/>
                <w:sz w:val="28"/>
                <w:szCs w:val="28"/>
              </w:rPr>
              <w:br/>
              <w:t xml:space="preserve">Нижегородской области </w:t>
            </w:r>
          </w:p>
          <w:p w14:paraId="53729303" w14:textId="77777777" w:rsidR="004C38EB" w:rsidRPr="00136B76" w:rsidRDefault="004C38EB" w:rsidP="00136B76">
            <w:pPr>
              <w:spacing w:after="0" w:line="360" w:lineRule="exact"/>
              <w:ind w:left="28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7EB1AE" w14:textId="77777777" w:rsidR="004C38EB" w:rsidRPr="00136B76" w:rsidRDefault="004C38EB" w:rsidP="00136B76">
            <w:pPr>
              <w:spacing w:after="0" w:line="360" w:lineRule="exac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>_____________ А.А. Бетин</w:t>
            </w:r>
          </w:p>
          <w:p w14:paraId="30734704" w14:textId="77777777" w:rsidR="004C38EB" w:rsidRPr="00136B76" w:rsidRDefault="004C38EB" w:rsidP="00136B76">
            <w:pPr>
              <w:spacing w:after="0" w:line="360" w:lineRule="exact"/>
              <w:ind w:left="28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782005" w14:textId="77777777" w:rsidR="004C38EB" w:rsidRPr="00136B76" w:rsidRDefault="004C38EB" w:rsidP="00136B76">
            <w:pPr>
              <w:spacing w:after="0" w:line="36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84281E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136B76"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  <w:p w14:paraId="0871492B" w14:textId="77777777" w:rsidR="00FE7214" w:rsidRPr="00136B76" w:rsidRDefault="00FE7214" w:rsidP="00136B76">
            <w:pPr>
              <w:spacing w:after="0" w:line="36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14:paraId="7D10B8EE" w14:textId="77777777" w:rsidR="004C38EB" w:rsidRPr="00136B76" w:rsidRDefault="004C38EB" w:rsidP="00136B76">
            <w:pPr>
              <w:spacing w:after="0" w:line="360" w:lineRule="exac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 xml:space="preserve">       «УТВЕРЖДАЮ»</w:t>
            </w:r>
          </w:p>
          <w:p w14:paraId="05937927" w14:textId="77777777" w:rsidR="004C38EB" w:rsidRPr="00136B76" w:rsidRDefault="004C38EB" w:rsidP="00136B76">
            <w:pPr>
              <w:spacing w:after="0" w:line="360" w:lineRule="exact"/>
              <w:ind w:left="284" w:firstLine="12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>Заместитель полномочного</w:t>
            </w:r>
            <w:r w:rsidRPr="00136B76">
              <w:rPr>
                <w:rFonts w:ascii="Times New Roman" w:hAnsi="Times New Roman"/>
                <w:sz w:val="28"/>
                <w:szCs w:val="28"/>
              </w:rPr>
              <w:br/>
              <w:t xml:space="preserve">представителя Президента </w:t>
            </w:r>
          </w:p>
          <w:p w14:paraId="059B75DC" w14:textId="77777777" w:rsidR="004C38EB" w:rsidRPr="00136B76" w:rsidRDefault="004C38EB" w:rsidP="00136B76">
            <w:pPr>
              <w:spacing w:after="0" w:line="360" w:lineRule="exact"/>
              <w:ind w:left="284" w:firstLine="12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>Российской Федерации в ПФО</w:t>
            </w:r>
          </w:p>
          <w:p w14:paraId="38051E3D" w14:textId="77777777" w:rsidR="004C38EB" w:rsidRPr="00136B76" w:rsidRDefault="004C38EB" w:rsidP="00136B76">
            <w:pPr>
              <w:spacing w:after="0" w:line="360" w:lineRule="exact"/>
              <w:ind w:left="28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65CF2C" w14:textId="77777777" w:rsidR="004C38EB" w:rsidRPr="00136B76" w:rsidRDefault="004C38EB" w:rsidP="00136B76">
            <w:pPr>
              <w:spacing w:after="0" w:line="360" w:lineRule="exac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>___________ О.А. Машковцев</w:t>
            </w:r>
          </w:p>
          <w:p w14:paraId="57C989A0" w14:textId="77777777" w:rsidR="004C38EB" w:rsidRPr="00136B76" w:rsidRDefault="004C38EB" w:rsidP="00136B76">
            <w:pPr>
              <w:spacing w:after="0" w:line="360" w:lineRule="exact"/>
              <w:ind w:left="28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B19344" w14:textId="77777777" w:rsidR="004C38EB" w:rsidRPr="00136B76" w:rsidRDefault="004C38EB" w:rsidP="00136B76">
            <w:pPr>
              <w:spacing w:after="0" w:line="36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76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84281E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136B76"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  <w:p w14:paraId="5C6B973B" w14:textId="77777777" w:rsidR="00937573" w:rsidRPr="00136B76" w:rsidRDefault="00937573" w:rsidP="00136B76">
            <w:pPr>
              <w:pStyle w:val="a7"/>
              <w:spacing w:line="3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695921E" w14:textId="77777777" w:rsidR="004C38EB" w:rsidRPr="00136B76" w:rsidRDefault="004C38EB" w:rsidP="00136B76">
            <w:pPr>
              <w:pStyle w:val="a7"/>
              <w:spacing w:line="3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136103" w14:textId="77777777" w:rsidR="008A2412" w:rsidRPr="00136B76" w:rsidRDefault="008A2412" w:rsidP="00136B76">
            <w:pPr>
              <w:pStyle w:val="a7"/>
              <w:spacing w:line="3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07CF" w:rsidRPr="000607CF" w14:paraId="1B172722" w14:textId="77777777" w:rsidTr="007306D7">
        <w:trPr>
          <w:jc w:val="center"/>
        </w:trPr>
        <w:tc>
          <w:tcPr>
            <w:tcW w:w="4830" w:type="dxa"/>
          </w:tcPr>
          <w:p w14:paraId="53A218C8" w14:textId="677523ED" w:rsidR="0084281E" w:rsidRPr="00136B76" w:rsidRDefault="0084281E" w:rsidP="0084281E">
            <w:pPr>
              <w:spacing w:after="0" w:line="36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9D9CA2" w14:textId="77777777" w:rsidR="000607CF" w:rsidRPr="00136B76" w:rsidRDefault="000607CF" w:rsidP="00136B76">
            <w:pPr>
              <w:spacing w:after="0" w:line="36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14:paraId="158E9C84" w14:textId="77777777" w:rsidR="000607CF" w:rsidRPr="00136B76" w:rsidRDefault="000607CF" w:rsidP="00102CDA">
            <w:pPr>
              <w:spacing w:after="0" w:line="360" w:lineRule="exact"/>
              <w:ind w:left="284" w:firstLine="1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07CF" w:rsidRPr="000607CF" w14:paraId="0EE7AFF1" w14:textId="77777777" w:rsidTr="007306D7">
        <w:trPr>
          <w:jc w:val="center"/>
        </w:trPr>
        <w:tc>
          <w:tcPr>
            <w:tcW w:w="4830" w:type="dxa"/>
          </w:tcPr>
          <w:p w14:paraId="6244F926" w14:textId="77777777" w:rsidR="000607CF" w:rsidRPr="000607CF" w:rsidRDefault="000607CF" w:rsidP="00136B76">
            <w:pPr>
              <w:spacing w:after="0" w:line="36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0B1710AF" w14:textId="77777777" w:rsidR="000607CF" w:rsidRPr="000607CF" w:rsidRDefault="000607CF" w:rsidP="00136B76">
            <w:pPr>
              <w:spacing w:after="0" w:line="360" w:lineRule="exact"/>
              <w:ind w:left="28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9556406" w14:textId="77777777" w:rsidR="00301DE7" w:rsidRPr="000607CF" w:rsidRDefault="00301DE7" w:rsidP="00136B76">
      <w:pPr>
        <w:spacing w:after="0" w:line="360" w:lineRule="exact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EB3238" w14:textId="77777777" w:rsidR="00B964C8" w:rsidRPr="000607CF" w:rsidRDefault="00B964C8" w:rsidP="00136B76">
      <w:pPr>
        <w:spacing w:after="0" w:line="360" w:lineRule="exact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F2415E" w14:textId="77777777" w:rsidR="008A2412" w:rsidRPr="000607CF" w:rsidRDefault="008A2412" w:rsidP="00136B76">
      <w:pPr>
        <w:spacing w:after="0" w:line="360" w:lineRule="exact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C2A7BC" w14:textId="77777777" w:rsidR="000607CF" w:rsidRDefault="008A2412" w:rsidP="00136B76">
      <w:pPr>
        <w:spacing w:after="0" w:line="360" w:lineRule="exact"/>
        <w:jc w:val="center"/>
        <w:rPr>
          <w:rFonts w:ascii="Times New Roman" w:eastAsia="Arial" w:hAnsi="Times New Roman"/>
          <w:b/>
          <w:color w:val="000000"/>
          <w:sz w:val="28"/>
          <w:szCs w:val="24"/>
        </w:rPr>
      </w:pPr>
      <w:r w:rsidRPr="000607CF">
        <w:rPr>
          <w:rFonts w:ascii="Times New Roman" w:eastAsia="Arial" w:hAnsi="Times New Roman"/>
          <w:b/>
          <w:color w:val="000000"/>
          <w:sz w:val="28"/>
          <w:szCs w:val="24"/>
        </w:rPr>
        <w:t>ПОЛОЖЕНИЕ</w:t>
      </w:r>
    </w:p>
    <w:p w14:paraId="26A9C96A" w14:textId="77777777" w:rsidR="0084281E" w:rsidRPr="0084281E" w:rsidRDefault="004C38EB" w:rsidP="0084281E">
      <w:pPr>
        <w:spacing w:after="0" w:line="360" w:lineRule="exact"/>
        <w:jc w:val="center"/>
        <w:rPr>
          <w:rFonts w:ascii="Times New Roman" w:eastAsia="Arial" w:hAnsi="Times New Roman"/>
          <w:sz w:val="28"/>
          <w:szCs w:val="24"/>
        </w:rPr>
      </w:pPr>
      <w:r w:rsidRPr="000607CF">
        <w:rPr>
          <w:rFonts w:ascii="Times New Roman" w:eastAsia="Arial" w:hAnsi="Times New Roman"/>
          <w:color w:val="000000"/>
          <w:sz w:val="28"/>
          <w:szCs w:val="24"/>
        </w:rPr>
        <w:t xml:space="preserve">О ПРОВЕДЕНИИ </w:t>
      </w:r>
      <w:r>
        <w:rPr>
          <w:rFonts w:ascii="Times New Roman" w:eastAsia="Arial" w:hAnsi="Times New Roman"/>
          <w:color w:val="000000"/>
          <w:sz w:val="28"/>
          <w:szCs w:val="24"/>
        </w:rPr>
        <w:t xml:space="preserve">ОТБОРОЧНЫХ И ФИНАЛЬНЫХ СОРЕВНОВАНИЙ </w:t>
      </w:r>
      <w:r>
        <w:rPr>
          <w:rFonts w:ascii="Times New Roman" w:eastAsia="Arial" w:hAnsi="Times New Roman"/>
          <w:sz w:val="28"/>
          <w:szCs w:val="24"/>
        </w:rPr>
        <w:t>Т</w:t>
      </w:r>
      <w:r w:rsidRPr="000607CF">
        <w:rPr>
          <w:rFonts w:ascii="Times New Roman" w:eastAsia="Arial" w:hAnsi="Times New Roman"/>
          <w:sz w:val="28"/>
          <w:szCs w:val="24"/>
        </w:rPr>
        <w:t>УРНИРА</w:t>
      </w:r>
      <w:r w:rsidRPr="000607C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Pr="000607CF">
        <w:rPr>
          <w:rFonts w:ascii="Times New Roman" w:hAnsi="Times New Roman"/>
          <w:sz w:val="28"/>
          <w:szCs w:val="24"/>
        </w:rPr>
        <w:t>РИВОЛЖСКОГО ФЕДЕРАЛЬНОГО ОКРУГА</w:t>
      </w:r>
      <w:r w:rsidRPr="000607CF">
        <w:rPr>
          <w:rFonts w:ascii="Times New Roman" w:eastAsia="Arial" w:hAnsi="Times New Roman"/>
          <w:sz w:val="28"/>
          <w:szCs w:val="24"/>
        </w:rPr>
        <w:t xml:space="preserve"> </w:t>
      </w:r>
      <w:r>
        <w:rPr>
          <w:rFonts w:ascii="Times New Roman" w:eastAsia="Arial" w:hAnsi="Times New Roman"/>
          <w:sz w:val="28"/>
          <w:szCs w:val="24"/>
        </w:rPr>
        <w:br/>
      </w:r>
      <w:r w:rsidRPr="000607CF">
        <w:rPr>
          <w:rFonts w:ascii="Times New Roman" w:eastAsia="Arial" w:hAnsi="Times New Roman"/>
          <w:sz w:val="28"/>
          <w:szCs w:val="24"/>
        </w:rPr>
        <w:t xml:space="preserve">ПО БАСКЕТБОЛУ 3Х3 СРЕДИ ОБУЧАЮЩИХСЯ </w:t>
      </w:r>
      <w:r w:rsidR="0084281E">
        <w:rPr>
          <w:rFonts w:ascii="Times New Roman" w:eastAsia="Arial" w:hAnsi="Times New Roman"/>
          <w:sz w:val="28"/>
          <w:szCs w:val="24"/>
        </w:rPr>
        <w:t xml:space="preserve">УЧЕБНЫХ ЗАВЕДЕНИЙ </w:t>
      </w:r>
      <w:r w:rsidR="0084281E" w:rsidRPr="0084281E">
        <w:rPr>
          <w:rFonts w:ascii="Times New Roman" w:eastAsia="Arial" w:hAnsi="Times New Roman"/>
          <w:sz w:val="28"/>
          <w:szCs w:val="24"/>
        </w:rPr>
        <w:t>СРЕДНЕГО ПРОФЕССИОНАЛЬНОГО ОБРАЗОВАНИЯ</w:t>
      </w:r>
    </w:p>
    <w:p w14:paraId="5AA0B37C" w14:textId="320D28FB" w:rsidR="004C38EB" w:rsidRPr="000607CF" w:rsidRDefault="004C38EB" w:rsidP="00136B76">
      <w:pPr>
        <w:spacing w:after="0" w:line="360" w:lineRule="exact"/>
        <w:jc w:val="center"/>
        <w:rPr>
          <w:rFonts w:ascii="Times New Roman" w:eastAsia="Arial" w:hAnsi="Times New Roman"/>
          <w:sz w:val="28"/>
          <w:szCs w:val="24"/>
        </w:rPr>
      </w:pPr>
    </w:p>
    <w:p w14:paraId="62127CED" w14:textId="77777777" w:rsidR="00306539" w:rsidRPr="000607CF" w:rsidRDefault="00306539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7A4F8AFA" w14:textId="77777777" w:rsidR="00306539" w:rsidRPr="000607CF" w:rsidRDefault="00306539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589394D3" w14:textId="77777777" w:rsidR="00B964C8" w:rsidRPr="000607CF" w:rsidRDefault="00B964C8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30C1542C" w14:textId="77777777" w:rsidR="00B964C8" w:rsidRPr="000607CF" w:rsidRDefault="00B964C8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03C6D695" w14:textId="77777777" w:rsidR="00B964C8" w:rsidRPr="000607CF" w:rsidRDefault="00B964C8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7E22C740" w14:textId="77777777" w:rsidR="00B964C8" w:rsidRPr="000607CF" w:rsidRDefault="00B964C8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1742DA23" w14:textId="77777777" w:rsidR="00937573" w:rsidRPr="000607CF" w:rsidRDefault="00937573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32EB8182" w14:textId="77777777" w:rsidR="00937573" w:rsidRPr="000607CF" w:rsidRDefault="00937573" w:rsidP="00136B76">
      <w:pPr>
        <w:spacing w:after="0" w:line="360" w:lineRule="exact"/>
        <w:ind w:left="284" w:firstLine="283"/>
        <w:jc w:val="center"/>
        <w:rPr>
          <w:rFonts w:ascii="Times New Roman" w:eastAsia="Arial" w:hAnsi="Times New Roman"/>
          <w:sz w:val="24"/>
          <w:szCs w:val="24"/>
        </w:rPr>
      </w:pPr>
    </w:p>
    <w:p w14:paraId="0FD43930" w14:textId="77777777" w:rsidR="00006C0D" w:rsidRDefault="00006C0D" w:rsidP="00136B76">
      <w:pPr>
        <w:spacing w:after="0" w:line="360" w:lineRule="exact"/>
        <w:ind w:left="720"/>
        <w:rPr>
          <w:rFonts w:ascii="Times New Roman" w:eastAsia="Arial" w:hAnsi="Times New Roman"/>
          <w:b/>
          <w:sz w:val="24"/>
          <w:szCs w:val="24"/>
        </w:rPr>
      </w:pPr>
    </w:p>
    <w:p w14:paraId="5BA29B8F" w14:textId="1101EDE6" w:rsidR="0084281E" w:rsidRDefault="0084281E" w:rsidP="00136B76">
      <w:pPr>
        <w:spacing w:after="0" w:line="360" w:lineRule="exact"/>
        <w:ind w:left="720"/>
        <w:rPr>
          <w:rFonts w:ascii="Times New Roman" w:eastAsia="Arial" w:hAnsi="Times New Roman"/>
          <w:b/>
          <w:sz w:val="24"/>
          <w:szCs w:val="24"/>
        </w:rPr>
      </w:pPr>
    </w:p>
    <w:p w14:paraId="121042E9" w14:textId="77777777" w:rsidR="00D60990" w:rsidRDefault="00D60990" w:rsidP="00136B76">
      <w:pPr>
        <w:spacing w:after="0" w:line="360" w:lineRule="exact"/>
        <w:ind w:left="720"/>
        <w:rPr>
          <w:rFonts w:ascii="Times New Roman" w:eastAsia="Arial" w:hAnsi="Times New Roman"/>
          <w:b/>
          <w:sz w:val="24"/>
          <w:szCs w:val="24"/>
        </w:rPr>
      </w:pPr>
    </w:p>
    <w:p w14:paraId="0836B4D7" w14:textId="77777777" w:rsidR="0084281E" w:rsidRDefault="0084281E" w:rsidP="00136B76">
      <w:pPr>
        <w:spacing w:after="0" w:line="360" w:lineRule="exact"/>
        <w:ind w:left="720"/>
        <w:rPr>
          <w:rFonts w:ascii="Times New Roman" w:eastAsia="Arial" w:hAnsi="Times New Roman"/>
          <w:b/>
          <w:sz w:val="24"/>
          <w:szCs w:val="24"/>
        </w:rPr>
      </w:pPr>
    </w:p>
    <w:p w14:paraId="4505F1A2" w14:textId="77777777" w:rsidR="0084281E" w:rsidRDefault="0084281E" w:rsidP="00136B76">
      <w:pPr>
        <w:spacing w:after="0" w:line="360" w:lineRule="exact"/>
        <w:ind w:left="720"/>
        <w:rPr>
          <w:rFonts w:ascii="Times New Roman" w:eastAsia="Arial" w:hAnsi="Times New Roman"/>
          <w:b/>
          <w:sz w:val="24"/>
          <w:szCs w:val="24"/>
        </w:rPr>
      </w:pPr>
    </w:p>
    <w:p w14:paraId="10139EDC" w14:textId="77777777" w:rsidR="0084281E" w:rsidRDefault="0084281E" w:rsidP="00136B76">
      <w:pPr>
        <w:spacing w:after="0" w:line="360" w:lineRule="exact"/>
        <w:ind w:left="720"/>
        <w:rPr>
          <w:rFonts w:ascii="Times New Roman" w:eastAsia="Arial" w:hAnsi="Times New Roman"/>
          <w:b/>
          <w:sz w:val="24"/>
          <w:szCs w:val="24"/>
        </w:rPr>
      </w:pPr>
    </w:p>
    <w:p w14:paraId="5BC20A94" w14:textId="77777777" w:rsidR="0084281E" w:rsidRPr="0084281E" w:rsidRDefault="0084281E" w:rsidP="0084281E">
      <w:pPr>
        <w:spacing w:after="0" w:line="360" w:lineRule="exact"/>
        <w:jc w:val="center"/>
        <w:rPr>
          <w:rFonts w:ascii="Times New Roman" w:eastAsia="Arial" w:hAnsi="Times New Roman"/>
          <w:bCs/>
          <w:sz w:val="24"/>
          <w:szCs w:val="24"/>
        </w:rPr>
      </w:pPr>
      <w:r w:rsidRPr="0084281E">
        <w:rPr>
          <w:rFonts w:ascii="Times New Roman" w:eastAsia="Arial" w:hAnsi="Times New Roman"/>
          <w:bCs/>
          <w:sz w:val="24"/>
          <w:szCs w:val="24"/>
        </w:rPr>
        <w:t>2022 г.</w:t>
      </w:r>
    </w:p>
    <w:p w14:paraId="3E1CB37F" w14:textId="77777777" w:rsidR="0084281E" w:rsidRDefault="0084281E" w:rsidP="0084281E">
      <w:pPr>
        <w:spacing w:after="0" w:line="360" w:lineRule="exact"/>
        <w:jc w:val="center"/>
        <w:rPr>
          <w:rFonts w:ascii="Times New Roman" w:eastAsia="Arial" w:hAnsi="Times New Roman"/>
          <w:b/>
          <w:sz w:val="24"/>
          <w:szCs w:val="24"/>
        </w:rPr>
      </w:pPr>
    </w:p>
    <w:p w14:paraId="6E1EDFE8" w14:textId="5F30B964" w:rsidR="00306539" w:rsidRPr="00E32AEC" w:rsidRDefault="002F7659" w:rsidP="0031115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E32AEC">
        <w:rPr>
          <w:rFonts w:ascii="Times New Roman" w:eastAsia="Arial" w:hAnsi="Times New Roman"/>
          <w:b/>
          <w:sz w:val="28"/>
          <w:szCs w:val="28"/>
        </w:rPr>
        <w:lastRenderedPageBreak/>
        <w:t>1. </w:t>
      </w:r>
      <w:r w:rsidR="00FE7214" w:rsidRPr="00E32AEC">
        <w:rPr>
          <w:rFonts w:ascii="Times New Roman" w:eastAsia="Arial" w:hAnsi="Times New Roman"/>
          <w:b/>
          <w:sz w:val="28"/>
          <w:szCs w:val="28"/>
        </w:rPr>
        <w:t>ОБЩИЕ ПОЛОЖЕНИЯ</w:t>
      </w:r>
    </w:p>
    <w:p w14:paraId="3180C024" w14:textId="77777777" w:rsidR="00FE7214" w:rsidRPr="0031115D" w:rsidRDefault="00FE7214" w:rsidP="0031115D">
      <w:pPr>
        <w:spacing w:after="0" w:line="240" w:lineRule="auto"/>
        <w:ind w:left="720"/>
        <w:rPr>
          <w:rFonts w:ascii="Times New Roman" w:eastAsia="Arial" w:hAnsi="Times New Roman"/>
          <w:b/>
        </w:rPr>
      </w:pPr>
    </w:p>
    <w:p w14:paraId="3357FE78" w14:textId="77777777" w:rsidR="002F7659" w:rsidRPr="00E32AEC" w:rsidRDefault="003E5179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32AEC">
        <w:rPr>
          <w:rFonts w:ascii="Times New Roman" w:eastAsia="Arial" w:hAnsi="Times New Roman"/>
          <w:sz w:val="28"/>
          <w:szCs w:val="28"/>
        </w:rPr>
        <w:t>Турнир</w:t>
      </w:r>
      <w:r w:rsidR="00306539" w:rsidRPr="00E32AEC">
        <w:rPr>
          <w:rFonts w:ascii="Times New Roman" w:eastAsia="Arial" w:hAnsi="Times New Roman"/>
          <w:sz w:val="28"/>
          <w:szCs w:val="28"/>
        </w:rPr>
        <w:t xml:space="preserve"> Приволжского федерального округа по баскетболу 3х3 </w:t>
      </w:r>
      <w:r w:rsidR="00D90A7A" w:rsidRPr="00E32AEC">
        <w:rPr>
          <w:rFonts w:ascii="Times New Roman" w:eastAsia="Arial" w:hAnsi="Times New Roman"/>
          <w:sz w:val="28"/>
          <w:szCs w:val="28"/>
        </w:rPr>
        <w:t>среди</w:t>
      </w:r>
      <w:r w:rsidR="000E7DD8" w:rsidRPr="00E32AEC">
        <w:rPr>
          <w:rFonts w:ascii="Times New Roman" w:eastAsia="Arial" w:hAnsi="Times New Roman"/>
          <w:sz w:val="28"/>
          <w:szCs w:val="28"/>
        </w:rPr>
        <w:t xml:space="preserve"> обучающихся </w:t>
      </w:r>
      <w:r w:rsidR="00F8289B" w:rsidRPr="00E32AEC">
        <w:rPr>
          <w:rFonts w:ascii="Times New Roman" w:eastAsia="Arial" w:hAnsi="Times New Roman"/>
          <w:sz w:val="28"/>
          <w:szCs w:val="28"/>
        </w:rPr>
        <w:t xml:space="preserve">учебных заведений среднего профессионального образования </w:t>
      </w:r>
      <w:r w:rsidR="00306539" w:rsidRPr="00E32AEC">
        <w:rPr>
          <w:rFonts w:ascii="Times New Roman" w:eastAsia="Arial" w:hAnsi="Times New Roman"/>
          <w:sz w:val="28"/>
          <w:szCs w:val="28"/>
        </w:rPr>
        <w:t xml:space="preserve">(далее – </w:t>
      </w:r>
      <w:r w:rsidR="00D90A7A" w:rsidRPr="00E32AEC">
        <w:rPr>
          <w:rFonts w:ascii="Times New Roman" w:eastAsia="Arial" w:hAnsi="Times New Roman"/>
          <w:sz w:val="28"/>
          <w:szCs w:val="28"/>
        </w:rPr>
        <w:t>Турнир</w:t>
      </w:r>
      <w:r w:rsidR="00306539" w:rsidRPr="00E32AEC">
        <w:rPr>
          <w:rFonts w:ascii="Times New Roman" w:eastAsia="Arial" w:hAnsi="Times New Roman"/>
          <w:sz w:val="28"/>
          <w:szCs w:val="28"/>
        </w:rPr>
        <w:t>) провод</w:t>
      </w:r>
      <w:r w:rsidR="00D90A7A" w:rsidRPr="00E32AEC">
        <w:rPr>
          <w:rFonts w:ascii="Times New Roman" w:eastAsia="Arial" w:hAnsi="Times New Roman"/>
          <w:sz w:val="28"/>
          <w:szCs w:val="28"/>
        </w:rPr>
        <w:t>и</w:t>
      </w:r>
      <w:r w:rsidR="00306539" w:rsidRPr="00E32AEC">
        <w:rPr>
          <w:rFonts w:ascii="Times New Roman" w:eastAsia="Arial" w:hAnsi="Times New Roman"/>
          <w:sz w:val="28"/>
          <w:szCs w:val="28"/>
        </w:rPr>
        <w:t>тся</w:t>
      </w:r>
      <w:r w:rsidR="002F7659" w:rsidRPr="00E32AEC">
        <w:rPr>
          <w:rFonts w:ascii="Times New Roman" w:eastAsia="Arial" w:hAnsi="Times New Roman"/>
          <w:sz w:val="28"/>
          <w:szCs w:val="28"/>
        </w:rPr>
        <w:t xml:space="preserve"> при поддержке </w:t>
      </w:r>
      <w:r w:rsidR="002F7659" w:rsidRPr="00E32AEC">
        <w:rPr>
          <w:rFonts w:ascii="Times New Roman" w:hAnsi="Times New Roman"/>
          <w:sz w:val="28"/>
          <w:szCs w:val="28"/>
        </w:rPr>
        <w:t>аппарата полномочного представителя Президента Российской Федерации в Приволжском федеральном округе и Правительства Нижегородской области.</w:t>
      </w:r>
    </w:p>
    <w:p w14:paraId="51CA0FD1" w14:textId="77777777" w:rsidR="00FE7214" w:rsidRPr="00E32AEC" w:rsidRDefault="002F7659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32AEC">
        <w:rPr>
          <w:rFonts w:ascii="Times New Roman" w:eastAsia="Arial" w:hAnsi="Times New Roman"/>
          <w:sz w:val="28"/>
          <w:szCs w:val="28"/>
          <w:u w:val="single"/>
        </w:rPr>
        <w:t>Ц</w:t>
      </w:r>
      <w:r w:rsidR="00306539" w:rsidRPr="00E32AEC">
        <w:rPr>
          <w:rFonts w:ascii="Times New Roman" w:eastAsia="Arial" w:hAnsi="Times New Roman"/>
          <w:sz w:val="28"/>
          <w:szCs w:val="28"/>
          <w:u w:val="single"/>
        </w:rPr>
        <w:t>ел</w:t>
      </w:r>
      <w:r w:rsidRPr="00E32AEC">
        <w:rPr>
          <w:rFonts w:ascii="Times New Roman" w:eastAsia="Arial" w:hAnsi="Times New Roman"/>
          <w:sz w:val="28"/>
          <w:szCs w:val="28"/>
          <w:u w:val="single"/>
        </w:rPr>
        <w:t>и турнира</w:t>
      </w:r>
      <w:r w:rsidR="00306539" w:rsidRPr="00E32AEC">
        <w:rPr>
          <w:rFonts w:ascii="Times New Roman" w:eastAsia="Arial" w:hAnsi="Times New Roman"/>
          <w:sz w:val="28"/>
          <w:szCs w:val="28"/>
        </w:rPr>
        <w:t>:</w:t>
      </w:r>
    </w:p>
    <w:p w14:paraId="4FCDB70A" w14:textId="77777777" w:rsidR="002F7659" w:rsidRPr="00E32AEC" w:rsidRDefault="002F7659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 xml:space="preserve">- популяризация баскетбола 3х3 в Приволжском федеральном округе и привлечение </w:t>
      </w:r>
      <w:r w:rsidR="00F8289B" w:rsidRPr="00E32AEC">
        <w:rPr>
          <w:rFonts w:ascii="Times New Roman" w:hAnsi="Times New Roman"/>
          <w:sz w:val="28"/>
          <w:szCs w:val="28"/>
        </w:rPr>
        <w:t xml:space="preserve">студентов СПО </w:t>
      </w:r>
      <w:r w:rsidRPr="00E32AEC">
        <w:rPr>
          <w:rFonts w:ascii="Times New Roman" w:hAnsi="Times New Roman"/>
          <w:sz w:val="28"/>
          <w:szCs w:val="28"/>
        </w:rPr>
        <w:t>к регулярным занятиям спортом;</w:t>
      </w:r>
    </w:p>
    <w:p w14:paraId="21F3ECFA" w14:textId="77777777" w:rsidR="004C38EB" w:rsidRPr="00E32AEC" w:rsidRDefault="004C38EB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>- создание условий для развития баскетбола 3х3 в Приволжском федеральном округе;</w:t>
      </w:r>
    </w:p>
    <w:p w14:paraId="25D6ED57" w14:textId="6BD704E0" w:rsidR="004C38EB" w:rsidRPr="00E32AEC" w:rsidRDefault="004C38EB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>- выявление лучших непрофессиональных команд по баскетболу 3х3</w:t>
      </w:r>
      <w:r w:rsidR="00F8289B" w:rsidRPr="00E32AEC">
        <w:rPr>
          <w:rFonts w:ascii="Times New Roman" w:hAnsi="Times New Roman"/>
          <w:sz w:val="28"/>
          <w:szCs w:val="28"/>
        </w:rPr>
        <w:t xml:space="preserve"> </w:t>
      </w:r>
      <w:r w:rsidR="00F8289B" w:rsidRPr="00E32AEC">
        <w:rPr>
          <w:rFonts w:ascii="Times New Roman" w:eastAsia="Arial" w:hAnsi="Times New Roman"/>
          <w:sz w:val="28"/>
          <w:szCs w:val="28"/>
        </w:rPr>
        <w:t>среди обучающихся учебных заведений СПО</w:t>
      </w:r>
      <w:r w:rsidRPr="00E32AEC">
        <w:rPr>
          <w:rFonts w:ascii="Times New Roman" w:hAnsi="Times New Roman"/>
          <w:sz w:val="28"/>
          <w:szCs w:val="28"/>
        </w:rPr>
        <w:t xml:space="preserve">; </w:t>
      </w:r>
    </w:p>
    <w:p w14:paraId="415BF720" w14:textId="77777777" w:rsidR="002F7659" w:rsidRPr="00E32AEC" w:rsidRDefault="002F7659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 xml:space="preserve">- физическое, духовное и патриотическое воспитание </w:t>
      </w:r>
      <w:r w:rsidR="00F8289B" w:rsidRPr="00E32AEC">
        <w:rPr>
          <w:rFonts w:ascii="Times New Roman" w:hAnsi="Times New Roman"/>
          <w:sz w:val="28"/>
          <w:szCs w:val="28"/>
        </w:rPr>
        <w:t>молодежи</w:t>
      </w:r>
      <w:r w:rsidRPr="00E32AEC">
        <w:rPr>
          <w:rFonts w:ascii="Times New Roman" w:hAnsi="Times New Roman"/>
          <w:sz w:val="28"/>
          <w:szCs w:val="28"/>
        </w:rPr>
        <w:t>;</w:t>
      </w:r>
    </w:p>
    <w:p w14:paraId="00245C46" w14:textId="77777777" w:rsidR="004C38EB" w:rsidRPr="00E32AEC" w:rsidRDefault="004C38EB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>- пропаганда здорового образа жизни среди молодёжи.</w:t>
      </w:r>
    </w:p>
    <w:p w14:paraId="0DF48E26" w14:textId="77777777" w:rsidR="00306539" w:rsidRPr="0031115D" w:rsidRDefault="00306539" w:rsidP="0031115D">
      <w:pPr>
        <w:spacing w:after="0" w:line="240" w:lineRule="auto"/>
        <w:ind w:left="284" w:firstLine="283"/>
        <w:jc w:val="center"/>
        <w:rPr>
          <w:rFonts w:ascii="Times New Roman" w:eastAsia="Arial" w:hAnsi="Times New Roman"/>
        </w:rPr>
      </w:pPr>
    </w:p>
    <w:p w14:paraId="79FDFB6E" w14:textId="77777777" w:rsidR="00306539" w:rsidRPr="00E32AEC" w:rsidRDefault="002F7659" w:rsidP="0031115D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sz w:val="28"/>
          <w:szCs w:val="28"/>
        </w:rPr>
      </w:pPr>
      <w:r w:rsidRPr="00E32AEC">
        <w:rPr>
          <w:rFonts w:ascii="Times New Roman" w:eastAsia="Arial" w:hAnsi="Times New Roman"/>
          <w:b/>
          <w:sz w:val="28"/>
          <w:szCs w:val="28"/>
        </w:rPr>
        <w:t>2. </w:t>
      </w:r>
      <w:r w:rsidR="00FE7214" w:rsidRPr="00E32AEC">
        <w:rPr>
          <w:rFonts w:ascii="Times New Roman" w:eastAsia="Arial" w:hAnsi="Times New Roman"/>
          <w:b/>
          <w:sz w:val="28"/>
          <w:szCs w:val="28"/>
        </w:rPr>
        <w:t>МЕСТ</w:t>
      </w:r>
      <w:r w:rsidR="00A0136C" w:rsidRPr="00E32AEC">
        <w:rPr>
          <w:rFonts w:ascii="Times New Roman" w:eastAsia="Arial" w:hAnsi="Times New Roman"/>
          <w:b/>
          <w:sz w:val="28"/>
          <w:szCs w:val="28"/>
        </w:rPr>
        <w:t>А</w:t>
      </w:r>
      <w:r w:rsidR="00FE7214" w:rsidRPr="00E32AEC">
        <w:rPr>
          <w:rFonts w:ascii="Times New Roman" w:eastAsia="Arial" w:hAnsi="Times New Roman"/>
          <w:b/>
          <w:sz w:val="28"/>
          <w:szCs w:val="28"/>
        </w:rPr>
        <w:t xml:space="preserve"> И СРОКИ ПРОВЕДЕНИЯ</w:t>
      </w:r>
    </w:p>
    <w:p w14:paraId="1FA398F0" w14:textId="77777777" w:rsidR="00947FCC" w:rsidRPr="0031115D" w:rsidRDefault="00947FCC" w:rsidP="0031115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22F037B" w14:textId="5DB739AA" w:rsidR="00A0136C" w:rsidRPr="00E32AEC" w:rsidRDefault="00A0136C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 xml:space="preserve">Соревнования проводятся в </w:t>
      </w:r>
      <w:r w:rsidR="00D30036" w:rsidRPr="00E32AEC">
        <w:rPr>
          <w:rFonts w:ascii="Times New Roman" w:hAnsi="Times New Roman"/>
          <w:sz w:val="28"/>
          <w:szCs w:val="28"/>
        </w:rPr>
        <w:t>три</w:t>
      </w:r>
      <w:r w:rsidRPr="00E32AEC">
        <w:rPr>
          <w:rFonts w:ascii="Times New Roman" w:hAnsi="Times New Roman"/>
          <w:sz w:val="28"/>
          <w:szCs w:val="28"/>
        </w:rPr>
        <w:t xml:space="preserve"> этапа:</w:t>
      </w:r>
    </w:p>
    <w:p w14:paraId="40A56CC9" w14:textId="1B92A373" w:rsidR="00A0136C" w:rsidRPr="00E32AEC" w:rsidRDefault="00A0136C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b/>
          <w:bCs/>
          <w:sz w:val="28"/>
          <w:szCs w:val="28"/>
        </w:rPr>
        <w:t>I этап</w:t>
      </w:r>
      <w:r w:rsidRPr="00E32AEC">
        <w:rPr>
          <w:rFonts w:ascii="Times New Roman" w:hAnsi="Times New Roman"/>
          <w:sz w:val="28"/>
          <w:szCs w:val="28"/>
        </w:rPr>
        <w:t xml:space="preserve"> –</w:t>
      </w:r>
      <w:r w:rsidR="00F8289B" w:rsidRPr="00E32AEC">
        <w:rPr>
          <w:rFonts w:ascii="Times New Roman" w:hAnsi="Times New Roman"/>
          <w:sz w:val="28"/>
          <w:szCs w:val="28"/>
        </w:rPr>
        <w:t xml:space="preserve"> </w:t>
      </w:r>
      <w:r w:rsidRPr="00E32AEC">
        <w:rPr>
          <w:rFonts w:ascii="Times New Roman" w:hAnsi="Times New Roman"/>
          <w:sz w:val="28"/>
          <w:szCs w:val="28"/>
        </w:rPr>
        <w:t>соревнования</w:t>
      </w:r>
      <w:r w:rsidR="00F8289B" w:rsidRPr="00E32AEC">
        <w:rPr>
          <w:rFonts w:ascii="Times New Roman" w:hAnsi="Times New Roman"/>
          <w:sz w:val="28"/>
          <w:szCs w:val="28"/>
        </w:rPr>
        <w:t xml:space="preserve"> </w:t>
      </w:r>
      <w:r w:rsidR="00CF7862" w:rsidRPr="00E32AEC">
        <w:rPr>
          <w:rFonts w:ascii="Times New Roman" w:hAnsi="Times New Roman"/>
          <w:sz w:val="28"/>
          <w:szCs w:val="28"/>
        </w:rPr>
        <w:t>внутри образовательных учреждений СПО</w:t>
      </w:r>
      <w:r w:rsidRPr="00E32AEC">
        <w:rPr>
          <w:rFonts w:ascii="Times New Roman" w:hAnsi="Times New Roman"/>
          <w:sz w:val="28"/>
          <w:szCs w:val="28"/>
        </w:rPr>
        <w:t xml:space="preserve"> – </w:t>
      </w:r>
      <w:r w:rsidR="00CF7862" w:rsidRPr="00E32AEC">
        <w:rPr>
          <w:rFonts w:ascii="Times New Roman" w:hAnsi="Times New Roman"/>
          <w:b/>
          <w:bCs/>
          <w:sz w:val="28"/>
          <w:szCs w:val="28"/>
        </w:rPr>
        <w:t>ноябрь</w:t>
      </w:r>
      <w:r w:rsidRPr="00E32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6CE9" w:rsidRPr="00E32AEC">
        <w:rPr>
          <w:rFonts w:ascii="Times New Roman" w:hAnsi="Times New Roman"/>
          <w:b/>
          <w:bCs/>
          <w:sz w:val="28"/>
          <w:szCs w:val="28"/>
        </w:rPr>
        <w:t>- февраль</w:t>
      </w:r>
      <w:r w:rsidRPr="00E32AEC">
        <w:rPr>
          <w:rFonts w:ascii="Times New Roman" w:hAnsi="Times New Roman"/>
          <w:sz w:val="28"/>
          <w:szCs w:val="28"/>
        </w:rPr>
        <w:t xml:space="preserve">; </w:t>
      </w:r>
    </w:p>
    <w:p w14:paraId="50DBB1BB" w14:textId="63954353" w:rsidR="00CF7862" w:rsidRPr="00E32AEC" w:rsidRDefault="00CF7862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b/>
          <w:bCs/>
          <w:sz w:val="28"/>
          <w:szCs w:val="28"/>
        </w:rPr>
        <w:t>II этап</w:t>
      </w:r>
      <w:r w:rsidRPr="00E32AEC">
        <w:rPr>
          <w:rFonts w:ascii="Times New Roman" w:hAnsi="Times New Roman"/>
          <w:sz w:val="28"/>
          <w:szCs w:val="28"/>
        </w:rPr>
        <w:t xml:space="preserve"> (региональный уровень) – отборочные соревнования в субъектах</w:t>
      </w:r>
      <w:r w:rsidR="00885B2C" w:rsidRPr="00E32AEC">
        <w:rPr>
          <w:rFonts w:ascii="Times New Roman" w:hAnsi="Times New Roman"/>
          <w:sz w:val="28"/>
          <w:szCs w:val="28"/>
        </w:rPr>
        <w:t xml:space="preserve"> Российской Федерации, входящи</w:t>
      </w:r>
      <w:r w:rsidR="00E32AEC" w:rsidRPr="00E32AEC">
        <w:rPr>
          <w:rFonts w:ascii="Times New Roman" w:hAnsi="Times New Roman"/>
          <w:sz w:val="28"/>
          <w:szCs w:val="28"/>
        </w:rPr>
        <w:t>х</w:t>
      </w:r>
      <w:r w:rsidR="00885B2C" w:rsidRPr="00E32AEC">
        <w:rPr>
          <w:rFonts w:ascii="Times New Roman" w:hAnsi="Times New Roman"/>
          <w:sz w:val="28"/>
          <w:szCs w:val="28"/>
        </w:rPr>
        <w:t xml:space="preserve"> в состав </w:t>
      </w:r>
      <w:r w:rsidRPr="00E32AEC">
        <w:rPr>
          <w:rFonts w:ascii="Times New Roman" w:hAnsi="Times New Roman"/>
          <w:sz w:val="28"/>
          <w:szCs w:val="28"/>
        </w:rPr>
        <w:t xml:space="preserve">Приволжского федерального округа – </w:t>
      </w:r>
      <w:r w:rsidR="00D30036" w:rsidRPr="00E32AEC">
        <w:rPr>
          <w:rFonts w:ascii="Times New Roman" w:hAnsi="Times New Roman"/>
          <w:b/>
          <w:bCs/>
          <w:sz w:val="28"/>
          <w:szCs w:val="28"/>
        </w:rPr>
        <w:t>март</w:t>
      </w:r>
      <w:r w:rsidRPr="00E32AEC">
        <w:rPr>
          <w:rFonts w:ascii="Times New Roman" w:hAnsi="Times New Roman"/>
          <w:b/>
          <w:bCs/>
          <w:sz w:val="28"/>
          <w:szCs w:val="28"/>
        </w:rPr>
        <w:t>-май</w:t>
      </w:r>
      <w:r w:rsidRPr="00E32AEC">
        <w:rPr>
          <w:rFonts w:ascii="Times New Roman" w:hAnsi="Times New Roman"/>
          <w:sz w:val="28"/>
          <w:szCs w:val="28"/>
        </w:rPr>
        <w:t xml:space="preserve">; </w:t>
      </w:r>
    </w:p>
    <w:p w14:paraId="173E3D1C" w14:textId="7044AB1B" w:rsidR="00A0136C" w:rsidRPr="00E32AEC" w:rsidRDefault="00A0136C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b/>
          <w:bCs/>
          <w:sz w:val="28"/>
          <w:szCs w:val="28"/>
        </w:rPr>
        <w:t>I</w:t>
      </w:r>
      <w:r w:rsidR="009C6CE9" w:rsidRPr="00E32AEC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32AEC"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Pr="00E32AEC">
        <w:rPr>
          <w:rFonts w:ascii="Times New Roman" w:hAnsi="Times New Roman"/>
          <w:sz w:val="28"/>
          <w:szCs w:val="28"/>
        </w:rPr>
        <w:t xml:space="preserve"> (</w:t>
      </w:r>
      <w:r w:rsidR="007115B9" w:rsidRPr="00E32AEC">
        <w:rPr>
          <w:rFonts w:ascii="Times New Roman" w:hAnsi="Times New Roman"/>
          <w:sz w:val="28"/>
          <w:szCs w:val="28"/>
        </w:rPr>
        <w:t xml:space="preserve">окружной </w:t>
      </w:r>
      <w:r w:rsidRPr="00E32AEC">
        <w:rPr>
          <w:rFonts w:ascii="Times New Roman" w:hAnsi="Times New Roman"/>
          <w:sz w:val="28"/>
          <w:szCs w:val="28"/>
        </w:rPr>
        <w:t xml:space="preserve">Суперфинал) – </w:t>
      </w:r>
      <w:r w:rsidR="007115B9" w:rsidRPr="00E32AEC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5176B6" w:rsidRPr="00E32AEC">
        <w:rPr>
          <w:rFonts w:ascii="Times New Roman" w:hAnsi="Times New Roman"/>
          <w:b/>
          <w:bCs/>
          <w:sz w:val="28"/>
          <w:szCs w:val="28"/>
        </w:rPr>
        <w:t>декада июля</w:t>
      </w:r>
      <w:r w:rsidRPr="00E32A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2AEC">
        <w:rPr>
          <w:rFonts w:ascii="Times New Roman" w:hAnsi="Times New Roman"/>
          <w:sz w:val="28"/>
          <w:szCs w:val="28"/>
        </w:rPr>
        <w:t>г.Н</w:t>
      </w:r>
      <w:r w:rsidR="005176B6" w:rsidRPr="00E32AEC">
        <w:rPr>
          <w:rFonts w:ascii="Times New Roman" w:hAnsi="Times New Roman"/>
          <w:sz w:val="28"/>
          <w:szCs w:val="28"/>
        </w:rPr>
        <w:t>.</w:t>
      </w:r>
      <w:r w:rsidRPr="00E32AEC">
        <w:rPr>
          <w:rFonts w:ascii="Times New Roman" w:hAnsi="Times New Roman"/>
          <w:sz w:val="28"/>
          <w:szCs w:val="28"/>
        </w:rPr>
        <w:t>Новгород</w:t>
      </w:r>
      <w:proofErr w:type="spellEnd"/>
      <w:r w:rsidRPr="00E32AEC">
        <w:rPr>
          <w:rFonts w:ascii="Times New Roman" w:hAnsi="Times New Roman"/>
          <w:sz w:val="28"/>
          <w:szCs w:val="28"/>
        </w:rPr>
        <w:t>.</w:t>
      </w:r>
    </w:p>
    <w:p w14:paraId="49BB1D69" w14:textId="26C8F4B0" w:rsidR="00A0136C" w:rsidRDefault="00A0136C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 xml:space="preserve">Сроки проведения этапов </w:t>
      </w:r>
      <w:r w:rsidR="00D30036" w:rsidRPr="00E32AEC">
        <w:rPr>
          <w:rFonts w:ascii="Times New Roman" w:hAnsi="Times New Roman"/>
          <w:sz w:val="28"/>
          <w:szCs w:val="28"/>
        </w:rPr>
        <w:t>с</w:t>
      </w:r>
      <w:r w:rsidRPr="00E32AEC">
        <w:rPr>
          <w:rFonts w:ascii="Times New Roman" w:hAnsi="Times New Roman"/>
          <w:sz w:val="28"/>
          <w:szCs w:val="28"/>
        </w:rPr>
        <w:t>оревнований внутри регионов могут быть скорректированы согласно рекомендациям органов исполнительной власти субъектов Российской Федерации.</w:t>
      </w:r>
    </w:p>
    <w:p w14:paraId="065FD1F1" w14:textId="555C71DE" w:rsidR="000625D9" w:rsidRPr="00E32AEC" w:rsidRDefault="000625D9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этапов Турнира в текущем сезоне – Приложение 1.</w:t>
      </w:r>
    </w:p>
    <w:p w14:paraId="2A640E80" w14:textId="77777777" w:rsidR="007115B9" w:rsidRPr="0031115D" w:rsidRDefault="007115B9" w:rsidP="0031115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B8D17AB" w14:textId="4754AE45" w:rsidR="00306539" w:rsidRPr="00E32AEC" w:rsidRDefault="002F7659" w:rsidP="0031115D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sz w:val="28"/>
          <w:szCs w:val="28"/>
        </w:rPr>
      </w:pPr>
      <w:r w:rsidRPr="00E32AEC">
        <w:rPr>
          <w:rFonts w:ascii="Times New Roman" w:eastAsia="Arial" w:hAnsi="Times New Roman"/>
          <w:b/>
          <w:sz w:val="28"/>
          <w:szCs w:val="28"/>
        </w:rPr>
        <w:t>3. </w:t>
      </w:r>
      <w:r w:rsidR="00947FCC" w:rsidRPr="00E32AEC">
        <w:rPr>
          <w:rFonts w:ascii="Times New Roman" w:eastAsia="Arial" w:hAnsi="Times New Roman"/>
          <w:b/>
          <w:sz w:val="28"/>
          <w:szCs w:val="28"/>
        </w:rPr>
        <w:t>ОРГАНИЗАТОРЫ</w:t>
      </w:r>
      <w:r w:rsidR="000F78D1" w:rsidRPr="00E32AEC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0625D9">
        <w:rPr>
          <w:rFonts w:ascii="Times New Roman" w:eastAsia="Arial" w:hAnsi="Times New Roman"/>
          <w:b/>
          <w:sz w:val="28"/>
          <w:szCs w:val="28"/>
        </w:rPr>
        <w:t xml:space="preserve">ЭТАПОВ </w:t>
      </w:r>
      <w:r w:rsidR="00006C0D" w:rsidRPr="00E32AEC">
        <w:rPr>
          <w:rFonts w:ascii="Times New Roman" w:eastAsia="Arial" w:hAnsi="Times New Roman"/>
          <w:b/>
          <w:sz w:val="28"/>
          <w:szCs w:val="28"/>
        </w:rPr>
        <w:t>ТУРНИРА</w:t>
      </w:r>
    </w:p>
    <w:p w14:paraId="4ED1ECC9" w14:textId="77777777" w:rsidR="000E7DD8" w:rsidRPr="0031115D" w:rsidRDefault="000E7DD8" w:rsidP="0031115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2EF4FB" w14:textId="77777777" w:rsidR="00D30036" w:rsidRPr="00E32AEC" w:rsidRDefault="00D30036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 xml:space="preserve">Проведение I этапа осуществляется руководителями </w:t>
      </w:r>
      <w:r w:rsidRPr="00E32AEC">
        <w:rPr>
          <w:rFonts w:ascii="Times New Roman" w:eastAsia="Arial" w:hAnsi="Times New Roman"/>
          <w:sz w:val="28"/>
          <w:szCs w:val="28"/>
        </w:rPr>
        <w:t>учебных заведений среднего профессионального образования</w:t>
      </w:r>
      <w:r w:rsidRPr="00E32AEC">
        <w:rPr>
          <w:rFonts w:ascii="Times New Roman" w:hAnsi="Times New Roman"/>
          <w:sz w:val="28"/>
          <w:szCs w:val="28"/>
        </w:rPr>
        <w:t>.</w:t>
      </w:r>
    </w:p>
    <w:p w14:paraId="6526DA0F" w14:textId="3548C823" w:rsidR="00D30036" w:rsidRPr="00E32AEC" w:rsidRDefault="00D30036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>II этап проводится органами исполнительной власти субъектов Российской Федерации в сфере образования, физической культуры и спорта, а также региональной федерацией баскетбола.</w:t>
      </w:r>
    </w:p>
    <w:p w14:paraId="6675C9E9" w14:textId="77DBBEC6" w:rsidR="00992285" w:rsidRPr="00E32AEC" w:rsidRDefault="00E32AEC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sz w:val="28"/>
          <w:szCs w:val="28"/>
        </w:rPr>
        <w:t xml:space="preserve">Организаторами III этапа </w:t>
      </w:r>
      <w:r w:rsidR="00C87B73" w:rsidRPr="00E32AEC">
        <w:rPr>
          <w:rFonts w:ascii="Times New Roman" w:hAnsi="Times New Roman"/>
          <w:sz w:val="28"/>
          <w:szCs w:val="28"/>
        </w:rPr>
        <w:t>(Суперфинала)</w:t>
      </w:r>
      <w:r w:rsidRPr="00E32AEC">
        <w:rPr>
          <w:rFonts w:ascii="Times New Roman" w:hAnsi="Times New Roman"/>
          <w:sz w:val="28"/>
          <w:szCs w:val="28"/>
        </w:rPr>
        <w:t xml:space="preserve"> являются</w:t>
      </w:r>
      <w:r w:rsidR="000E7DD8" w:rsidRPr="00E32AEC">
        <w:rPr>
          <w:rFonts w:ascii="Times New Roman" w:hAnsi="Times New Roman"/>
          <w:sz w:val="28"/>
          <w:szCs w:val="28"/>
        </w:rPr>
        <w:t>:</w:t>
      </w:r>
      <w:r w:rsidR="00992285" w:rsidRPr="00E32AEC">
        <w:rPr>
          <w:rFonts w:ascii="Times New Roman" w:hAnsi="Times New Roman"/>
          <w:sz w:val="28"/>
          <w:szCs w:val="28"/>
        </w:rPr>
        <w:t xml:space="preserve"> </w:t>
      </w:r>
    </w:p>
    <w:p w14:paraId="4FCFE941" w14:textId="543C9B56" w:rsidR="000607CF" w:rsidRPr="00767F13" w:rsidRDefault="002F7659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67F13">
        <w:rPr>
          <w:rFonts w:ascii="Times New Roman" w:hAnsi="Times New Roman"/>
          <w:sz w:val="28"/>
          <w:szCs w:val="28"/>
        </w:rPr>
        <w:t>- </w:t>
      </w:r>
      <w:r w:rsidR="000607CF" w:rsidRPr="00767F13">
        <w:rPr>
          <w:rFonts w:ascii="Times New Roman" w:hAnsi="Times New Roman"/>
          <w:sz w:val="28"/>
          <w:szCs w:val="28"/>
        </w:rPr>
        <w:t>Некоммерческая организация «Фонд содействия развитию институтов гражданского общества в Приволжском федеральном округе»;</w:t>
      </w:r>
    </w:p>
    <w:p w14:paraId="763434E2" w14:textId="59C77767" w:rsidR="00992285" w:rsidRPr="00767F13" w:rsidRDefault="002F7659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67F13">
        <w:rPr>
          <w:rFonts w:ascii="Times New Roman" w:hAnsi="Times New Roman"/>
          <w:sz w:val="28"/>
          <w:szCs w:val="28"/>
        </w:rPr>
        <w:t>- </w:t>
      </w:r>
      <w:r w:rsidR="00767F13" w:rsidRPr="00767F13">
        <w:rPr>
          <w:rFonts w:ascii="Times New Roman" w:hAnsi="Times New Roman"/>
          <w:sz w:val="28"/>
          <w:szCs w:val="28"/>
        </w:rPr>
        <w:t>Некоммерческая корпоративная организация «</w:t>
      </w:r>
      <w:r w:rsidR="005070BA" w:rsidRPr="00767F13">
        <w:rPr>
          <w:rFonts w:ascii="Times New Roman" w:hAnsi="Times New Roman"/>
          <w:sz w:val="28"/>
          <w:szCs w:val="28"/>
        </w:rPr>
        <w:t>Нижегородская баскетбольная ассоциация</w:t>
      </w:r>
      <w:r w:rsidR="00767F13" w:rsidRPr="00767F13">
        <w:rPr>
          <w:rFonts w:ascii="Times New Roman" w:hAnsi="Times New Roman"/>
          <w:sz w:val="28"/>
          <w:szCs w:val="28"/>
        </w:rPr>
        <w:t>»</w:t>
      </w:r>
      <w:r w:rsidR="00DA7BCA" w:rsidRPr="00767F13">
        <w:rPr>
          <w:rFonts w:ascii="Times New Roman" w:hAnsi="Times New Roman"/>
          <w:sz w:val="28"/>
          <w:szCs w:val="28"/>
        </w:rPr>
        <w:t xml:space="preserve">; </w:t>
      </w:r>
    </w:p>
    <w:p w14:paraId="4BDDACE0" w14:textId="1C9B8FDE" w:rsidR="00DA7BCA" w:rsidRPr="00767F13" w:rsidRDefault="002F7659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67F13">
        <w:rPr>
          <w:rFonts w:ascii="Times New Roman" w:hAnsi="Times New Roman"/>
          <w:sz w:val="28"/>
          <w:szCs w:val="28"/>
        </w:rPr>
        <w:lastRenderedPageBreak/>
        <w:t>- </w:t>
      </w:r>
      <w:r w:rsidR="00DA7BCA" w:rsidRPr="00767F13">
        <w:rPr>
          <w:rFonts w:ascii="Times New Roman" w:hAnsi="Times New Roman"/>
          <w:sz w:val="28"/>
          <w:szCs w:val="28"/>
        </w:rPr>
        <w:t>Региональная общественная организация «Федераци</w:t>
      </w:r>
      <w:r w:rsidR="0090113B">
        <w:rPr>
          <w:rFonts w:ascii="Times New Roman" w:hAnsi="Times New Roman"/>
          <w:sz w:val="28"/>
          <w:szCs w:val="28"/>
        </w:rPr>
        <w:t>я</w:t>
      </w:r>
      <w:r w:rsidR="00DA7BCA" w:rsidRPr="00767F13">
        <w:rPr>
          <w:rFonts w:ascii="Times New Roman" w:hAnsi="Times New Roman"/>
          <w:sz w:val="28"/>
          <w:szCs w:val="28"/>
        </w:rPr>
        <w:t xml:space="preserve"> баскетбола Нижего</w:t>
      </w:r>
      <w:r w:rsidR="00992285" w:rsidRPr="00767F13">
        <w:rPr>
          <w:rFonts w:ascii="Times New Roman" w:hAnsi="Times New Roman"/>
          <w:sz w:val="28"/>
          <w:szCs w:val="28"/>
        </w:rPr>
        <w:t xml:space="preserve">родской области» (далее – ФБНО). </w:t>
      </w:r>
    </w:p>
    <w:p w14:paraId="3BE2081F" w14:textId="21A6433F" w:rsidR="00CA1168" w:rsidRDefault="00767F13" w:rsidP="009E66D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2117">
        <w:rPr>
          <w:rFonts w:ascii="Times New Roman" w:hAnsi="Times New Roman"/>
          <w:sz w:val="28"/>
          <w:szCs w:val="28"/>
        </w:rPr>
        <w:t>Непосредственное проведение Суперфинала возлагается на ФБНО и Главную судейскую коллегию</w:t>
      </w:r>
      <w:r w:rsidR="009E66D7">
        <w:rPr>
          <w:rFonts w:ascii="Times New Roman" w:hAnsi="Times New Roman"/>
          <w:sz w:val="28"/>
          <w:szCs w:val="28"/>
        </w:rPr>
        <w:t xml:space="preserve">, формируемую из арбитров, имеющих соответствующие лицензии судей </w:t>
      </w:r>
      <w:r w:rsidR="009E66D7" w:rsidRPr="009E66D7">
        <w:rPr>
          <w:rFonts w:ascii="Times New Roman" w:hAnsi="Times New Roman"/>
          <w:sz w:val="28"/>
          <w:szCs w:val="28"/>
        </w:rPr>
        <w:t>по баскетболу 3x3</w:t>
      </w:r>
      <w:r w:rsidR="00D9738E">
        <w:rPr>
          <w:rFonts w:ascii="Times New Roman" w:hAnsi="Times New Roman"/>
          <w:sz w:val="28"/>
          <w:szCs w:val="28"/>
        </w:rPr>
        <w:t xml:space="preserve"> и допущенных к обслуживанию матчей </w:t>
      </w:r>
      <w:r w:rsidR="00CA1168" w:rsidRPr="00D9738E">
        <w:rPr>
          <w:rFonts w:ascii="Times New Roman" w:hAnsi="Times New Roman"/>
          <w:sz w:val="28"/>
          <w:szCs w:val="28"/>
        </w:rPr>
        <w:t>чемпионатов России среди молодежных команд, а также турнир</w:t>
      </w:r>
      <w:r w:rsidR="00D9738E">
        <w:rPr>
          <w:rFonts w:ascii="Times New Roman" w:hAnsi="Times New Roman"/>
          <w:sz w:val="28"/>
          <w:szCs w:val="28"/>
        </w:rPr>
        <w:t>ов</w:t>
      </w:r>
      <w:r w:rsidR="00CA1168" w:rsidRPr="00D9738E">
        <w:rPr>
          <w:rFonts w:ascii="Times New Roman" w:hAnsi="Times New Roman"/>
          <w:sz w:val="28"/>
          <w:szCs w:val="28"/>
        </w:rPr>
        <w:t xml:space="preserve"> 3х3 под эгидой Р</w:t>
      </w:r>
      <w:r w:rsidR="00D9738E">
        <w:rPr>
          <w:rFonts w:ascii="Times New Roman" w:hAnsi="Times New Roman"/>
          <w:sz w:val="28"/>
          <w:szCs w:val="28"/>
        </w:rPr>
        <w:t xml:space="preserve">оссийской Федерации баскетбола </w:t>
      </w:r>
      <w:r w:rsidR="00CA1168" w:rsidRPr="00D9738E">
        <w:rPr>
          <w:rFonts w:ascii="Times New Roman" w:hAnsi="Times New Roman"/>
          <w:sz w:val="28"/>
          <w:szCs w:val="28"/>
        </w:rPr>
        <w:t>3х3.</w:t>
      </w:r>
    </w:p>
    <w:p w14:paraId="460B9726" w14:textId="7118B755" w:rsidR="00D9738E" w:rsidRDefault="00D9738E" w:rsidP="009E66D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358F1">
        <w:rPr>
          <w:rFonts w:ascii="Times New Roman" w:hAnsi="Times New Roman"/>
          <w:sz w:val="28"/>
          <w:szCs w:val="28"/>
          <w:u w:val="single"/>
        </w:rPr>
        <w:t>С</w:t>
      </w:r>
      <w:r w:rsidR="009E66D7" w:rsidRPr="007358F1">
        <w:rPr>
          <w:rFonts w:ascii="Times New Roman" w:hAnsi="Times New Roman"/>
          <w:sz w:val="28"/>
          <w:szCs w:val="28"/>
          <w:u w:val="single"/>
        </w:rPr>
        <w:t xml:space="preserve">остав </w:t>
      </w:r>
      <w:r w:rsidRPr="007358F1">
        <w:rPr>
          <w:rFonts w:ascii="Times New Roman" w:hAnsi="Times New Roman"/>
          <w:sz w:val="28"/>
          <w:szCs w:val="28"/>
          <w:u w:val="single"/>
        </w:rPr>
        <w:t>Г</w:t>
      </w:r>
      <w:r w:rsidR="0031115D">
        <w:rPr>
          <w:rFonts w:ascii="Times New Roman" w:hAnsi="Times New Roman"/>
          <w:sz w:val="28"/>
          <w:szCs w:val="28"/>
          <w:u w:val="single"/>
        </w:rPr>
        <w:t>лавной</w:t>
      </w:r>
      <w:r w:rsidR="0031115D" w:rsidRPr="0031115D">
        <w:rPr>
          <w:rFonts w:ascii="Times New Roman" w:hAnsi="Times New Roman"/>
          <w:sz w:val="28"/>
          <w:szCs w:val="28"/>
          <w:u w:val="single"/>
        </w:rPr>
        <w:t xml:space="preserve"> судейской коллегии</w:t>
      </w:r>
      <w:r w:rsidR="009E66D7" w:rsidRPr="009E66D7">
        <w:rPr>
          <w:rFonts w:ascii="Times New Roman" w:hAnsi="Times New Roman"/>
          <w:sz w:val="28"/>
          <w:szCs w:val="28"/>
        </w:rPr>
        <w:t xml:space="preserve">: </w:t>
      </w:r>
    </w:p>
    <w:p w14:paraId="31A5A706" w14:textId="78DC667B" w:rsidR="00D9738E" w:rsidRDefault="00D9738E" w:rsidP="009E66D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E66D7" w:rsidRPr="009E66D7">
        <w:rPr>
          <w:rFonts w:ascii="Times New Roman" w:hAnsi="Times New Roman"/>
          <w:sz w:val="28"/>
          <w:szCs w:val="28"/>
        </w:rPr>
        <w:t>Главный</w:t>
      </w:r>
      <w:r w:rsidR="009E66D7">
        <w:rPr>
          <w:rFonts w:ascii="Times New Roman" w:hAnsi="Times New Roman"/>
          <w:sz w:val="28"/>
          <w:szCs w:val="28"/>
        </w:rPr>
        <w:t xml:space="preserve"> </w:t>
      </w:r>
      <w:r w:rsidR="009E66D7" w:rsidRPr="009E66D7">
        <w:rPr>
          <w:rFonts w:ascii="Times New Roman" w:hAnsi="Times New Roman"/>
          <w:sz w:val="28"/>
          <w:szCs w:val="28"/>
        </w:rPr>
        <w:t>судья</w:t>
      </w:r>
      <w:r w:rsidR="009E66D7">
        <w:rPr>
          <w:rFonts w:ascii="Times New Roman" w:hAnsi="Times New Roman"/>
          <w:sz w:val="28"/>
          <w:szCs w:val="28"/>
        </w:rPr>
        <w:t xml:space="preserve"> </w:t>
      </w:r>
      <w:r w:rsidR="009E66D7" w:rsidRPr="009E66D7">
        <w:rPr>
          <w:rFonts w:ascii="Times New Roman" w:hAnsi="Times New Roman"/>
          <w:sz w:val="28"/>
          <w:szCs w:val="28"/>
        </w:rPr>
        <w:t xml:space="preserve">соревнований, </w:t>
      </w:r>
      <w:r w:rsidR="000625D9">
        <w:rPr>
          <w:rFonts w:ascii="Times New Roman" w:hAnsi="Times New Roman"/>
          <w:sz w:val="28"/>
          <w:szCs w:val="28"/>
        </w:rPr>
        <w:t xml:space="preserve">определяемый </w:t>
      </w:r>
      <w:r w:rsidR="009E66D7" w:rsidRPr="009E66D7">
        <w:rPr>
          <w:rFonts w:ascii="Times New Roman" w:hAnsi="Times New Roman"/>
          <w:sz w:val="28"/>
          <w:szCs w:val="28"/>
        </w:rPr>
        <w:t>ФБ</w:t>
      </w:r>
      <w:r>
        <w:rPr>
          <w:rFonts w:ascii="Times New Roman" w:hAnsi="Times New Roman"/>
          <w:sz w:val="28"/>
          <w:szCs w:val="28"/>
        </w:rPr>
        <w:t>НО</w:t>
      </w:r>
      <w:r w:rsidR="009E66D7" w:rsidRPr="009E66D7">
        <w:rPr>
          <w:rFonts w:ascii="Times New Roman" w:hAnsi="Times New Roman"/>
          <w:sz w:val="28"/>
          <w:szCs w:val="28"/>
        </w:rPr>
        <w:t>;</w:t>
      </w:r>
    </w:p>
    <w:p w14:paraId="67DEB057" w14:textId="77777777" w:rsidR="00D9738E" w:rsidRDefault="009E66D7" w:rsidP="009E66D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E66D7">
        <w:rPr>
          <w:rFonts w:ascii="Times New Roman" w:hAnsi="Times New Roman"/>
          <w:sz w:val="28"/>
          <w:szCs w:val="28"/>
        </w:rPr>
        <w:t>- Главный</w:t>
      </w:r>
      <w:r w:rsidR="00D9738E">
        <w:rPr>
          <w:rFonts w:ascii="Times New Roman" w:hAnsi="Times New Roman"/>
          <w:sz w:val="28"/>
          <w:szCs w:val="28"/>
        </w:rPr>
        <w:t xml:space="preserve"> </w:t>
      </w:r>
      <w:r w:rsidRPr="009E66D7">
        <w:rPr>
          <w:rFonts w:ascii="Times New Roman" w:hAnsi="Times New Roman"/>
          <w:sz w:val="28"/>
          <w:szCs w:val="28"/>
        </w:rPr>
        <w:t>секретарь</w:t>
      </w:r>
      <w:r w:rsidR="00D9738E">
        <w:rPr>
          <w:rFonts w:ascii="Times New Roman" w:hAnsi="Times New Roman"/>
          <w:sz w:val="28"/>
          <w:szCs w:val="28"/>
        </w:rPr>
        <w:t xml:space="preserve"> </w:t>
      </w:r>
      <w:r w:rsidRPr="009E66D7">
        <w:rPr>
          <w:rFonts w:ascii="Times New Roman" w:hAnsi="Times New Roman"/>
          <w:sz w:val="28"/>
          <w:szCs w:val="28"/>
        </w:rPr>
        <w:t>соревнований</w:t>
      </w:r>
      <w:r w:rsidR="00D9738E">
        <w:rPr>
          <w:rFonts w:ascii="Times New Roman" w:hAnsi="Times New Roman"/>
          <w:sz w:val="28"/>
          <w:szCs w:val="28"/>
        </w:rPr>
        <w:t>;</w:t>
      </w:r>
    </w:p>
    <w:p w14:paraId="1A9702C6" w14:textId="77777777" w:rsidR="00D9738E" w:rsidRDefault="009E66D7" w:rsidP="009E66D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E66D7">
        <w:rPr>
          <w:rFonts w:ascii="Times New Roman" w:hAnsi="Times New Roman"/>
          <w:sz w:val="28"/>
          <w:szCs w:val="28"/>
        </w:rPr>
        <w:t>-</w:t>
      </w:r>
      <w:r w:rsidR="00D9738E">
        <w:rPr>
          <w:rFonts w:ascii="Times New Roman" w:hAnsi="Times New Roman"/>
          <w:sz w:val="28"/>
          <w:szCs w:val="28"/>
        </w:rPr>
        <w:t> </w:t>
      </w:r>
      <w:r w:rsidRPr="009E66D7">
        <w:rPr>
          <w:rFonts w:ascii="Times New Roman" w:hAnsi="Times New Roman"/>
          <w:sz w:val="28"/>
          <w:szCs w:val="28"/>
        </w:rPr>
        <w:t>Заместитель</w:t>
      </w:r>
      <w:r w:rsidR="00D9738E">
        <w:rPr>
          <w:rFonts w:ascii="Times New Roman" w:hAnsi="Times New Roman"/>
          <w:sz w:val="28"/>
          <w:szCs w:val="28"/>
        </w:rPr>
        <w:t xml:space="preserve"> </w:t>
      </w:r>
      <w:r w:rsidRPr="009E66D7">
        <w:rPr>
          <w:rFonts w:ascii="Times New Roman" w:hAnsi="Times New Roman"/>
          <w:sz w:val="28"/>
          <w:szCs w:val="28"/>
        </w:rPr>
        <w:t>главного</w:t>
      </w:r>
      <w:r w:rsidR="00D9738E">
        <w:rPr>
          <w:rFonts w:ascii="Times New Roman" w:hAnsi="Times New Roman"/>
          <w:sz w:val="28"/>
          <w:szCs w:val="28"/>
        </w:rPr>
        <w:t xml:space="preserve"> </w:t>
      </w:r>
      <w:r w:rsidRPr="009E66D7">
        <w:rPr>
          <w:rFonts w:ascii="Times New Roman" w:hAnsi="Times New Roman"/>
          <w:sz w:val="28"/>
          <w:szCs w:val="28"/>
        </w:rPr>
        <w:t>судьи</w:t>
      </w:r>
      <w:r w:rsidR="00D9738E">
        <w:rPr>
          <w:rFonts w:ascii="Times New Roman" w:hAnsi="Times New Roman"/>
          <w:sz w:val="28"/>
          <w:szCs w:val="28"/>
        </w:rPr>
        <w:t>;</w:t>
      </w:r>
      <w:r w:rsidRPr="009E66D7">
        <w:rPr>
          <w:rFonts w:ascii="Times New Roman" w:hAnsi="Times New Roman"/>
          <w:sz w:val="28"/>
          <w:szCs w:val="28"/>
        </w:rPr>
        <w:t xml:space="preserve"> </w:t>
      </w:r>
    </w:p>
    <w:p w14:paraId="77DF674C" w14:textId="30FA1D65" w:rsidR="00D9738E" w:rsidRDefault="009E66D7" w:rsidP="009E66D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E66D7">
        <w:rPr>
          <w:rFonts w:ascii="Times New Roman" w:hAnsi="Times New Roman"/>
          <w:sz w:val="28"/>
          <w:szCs w:val="28"/>
        </w:rPr>
        <w:t>-</w:t>
      </w:r>
      <w:r w:rsidR="00D9738E">
        <w:rPr>
          <w:rFonts w:ascii="Times New Roman" w:hAnsi="Times New Roman"/>
          <w:sz w:val="28"/>
          <w:szCs w:val="28"/>
        </w:rPr>
        <w:t> </w:t>
      </w:r>
      <w:r w:rsidRPr="009E66D7">
        <w:rPr>
          <w:rFonts w:ascii="Times New Roman" w:hAnsi="Times New Roman"/>
          <w:sz w:val="28"/>
          <w:szCs w:val="28"/>
        </w:rPr>
        <w:t>Заместитель</w:t>
      </w:r>
      <w:r w:rsidR="00D9738E">
        <w:rPr>
          <w:rFonts w:ascii="Times New Roman" w:hAnsi="Times New Roman"/>
          <w:sz w:val="28"/>
          <w:szCs w:val="28"/>
        </w:rPr>
        <w:t xml:space="preserve"> </w:t>
      </w:r>
      <w:r w:rsidRPr="009E66D7">
        <w:rPr>
          <w:rFonts w:ascii="Times New Roman" w:hAnsi="Times New Roman"/>
          <w:sz w:val="28"/>
          <w:szCs w:val="28"/>
        </w:rPr>
        <w:t>главного</w:t>
      </w:r>
      <w:r w:rsidR="00D9738E">
        <w:rPr>
          <w:rFonts w:ascii="Times New Roman" w:hAnsi="Times New Roman"/>
          <w:sz w:val="28"/>
          <w:szCs w:val="28"/>
        </w:rPr>
        <w:t xml:space="preserve"> </w:t>
      </w:r>
      <w:r w:rsidRPr="009E66D7">
        <w:rPr>
          <w:rFonts w:ascii="Times New Roman" w:hAnsi="Times New Roman"/>
          <w:sz w:val="28"/>
          <w:szCs w:val="28"/>
        </w:rPr>
        <w:t>секретаря</w:t>
      </w:r>
      <w:r w:rsidR="007358F1">
        <w:rPr>
          <w:rFonts w:ascii="Times New Roman" w:hAnsi="Times New Roman"/>
          <w:sz w:val="28"/>
          <w:szCs w:val="28"/>
        </w:rPr>
        <w:t>;</w:t>
      </w:r>
    </w:p>
    <w:p w14:paraId="06468503" w14:textId="39C915B4" w:rsidR="007358F1" w:rsidRDefault="007358F1" w:rsidP="009E66D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Судейский корпус (численность определяется в зависимости от количества игровых площадок Турнира).</w:t>
      </w:r>
    </w:p>
    <w:p w14:paraId="1619A764" w14:textId="77777777" w:rsidR="007115B9" w:rsidRPr="0031115D" w:rsidRDefault="007115B9" w:rsidP="0031115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13773E7" w14:textId="0482FB4D" w:rsidR="005F5F3D" w:rsidRPr="003C2117" w:rsidRDefault="002F7659" w:rsidP="0031115D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sz w:val="28"/>
          <w:szCs w:val="28"/>
        </w:rPr>
      </w:pPr>
      <w:r w:rsidRPr="003C2117">
        <w:rPr>
          <w:rFonts w:ascii="Times New Roman" w:eastAsia="Arial" w:hAnsi="Times New Roman"/>
          <w:b/>
          <w:sz w:val="28"/>
          <w:szCs w:val="28"/>
        </w:rPr>
        <w:t>4. </w:t>
      </w:r>
      <w:r w:rsidR="005F5F3D" w:rsidRPr="003C2117">
        <w:rPr>
          <w:rFonts w:ascii="Times New Roman" w:eastAsia="Arial" w:hAnsi="Times New Roman"/>
          <w:b/>
          <w:sz w:val="28"/>
          <w:szCs w:val="28"/>
        </w:rPr>
        <w:t xml:space="preserve">УЧАСТНИКИ </w:t>
      </w:r>
      <w:r w:rsidR="003D32AD" w:rsidRPr="003C2117">
        <w:rPr>
          <w:rFonts w:ascii="Times New Roman" w:eastAsia="Arial" w:hAnsi="Times New Roman"/>
          <w:b/>
          <w:sz w:val="28"/>
          <w:szCs w:val="28"/>
        </w:rPr>
        <w:t>ТУРНИРА</w:t>
      </w:r>
    </w:p>
    <w:p w14:paraId="7766572E" w14:textId="77777777" w:rsidR="00C93799" w:rsidRPr="0031115D" w:rsidRDefault="00C93799" w:rsidP="0031115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BDCC580" w14:textId="3A546283" w:rsidR="00E63547" w:rsidRPr="003C2117" w:rsidRDefault="00E63547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2117">
        <w:rPr>
          <w:rFonts w:ascii="Times New Roman" w:hAnsi="Times New Roman"/>
          <w:sz w:val="28"/>
          <w:szCs w:val="28"/>
        </w:rPr>
        <w:t xml:space="preserve">Участниками соревнований могут быть только учащиеся </w:t>
      </w:r>
      <w:r w:rsidR="00516AC1" w:rsidRPr="003C2117">
        <w:rPr>
          <w:rFonts w:ascii="Times New Roman" w:eastAsia="Arial" w:hAnsi="Times New Roman"/>
          <w:sz w:val="28"/>
          <w:szCs w:val="28"/>
        </w:rPr>
        <w:t>учебных заведений среднего профессионального образования</w:t>
      </w:r>
      <w:r w:rsidR="00516AC1" w:rsidRPr="003C2117">
        <w:rPr>
          <w:rFonts w:ascii="Times New Roman" w:hAnsi="Times New Roman"/>
          <w:sz w:val="28"/>
          <w:szCs w:val="28"/>
        </w:rPr>
        <w:t xml:space="preserve"> (техникумы, колледжи)</w:t>
      </w:r>
      <w:r w:rsidRPr="003C2117">
        <w:rPr>
          <w:rFonts w:ascii="Times New Roman" w:hAnsi="Times New Roman"/>
          <w:sz w:val="28"/>
          <w:szCs w:val="28"/>
        </w:rPr>
        <w:t xml:space="preserve">. Все игроки, включённые в заявку команды, должны быть учащимися </w:t>
      </w:r>
      <w:r w:rsidR="00516AC1" w:rsidRPr="003C2117">
        <w:rPr>
          <w:rFonts w:ascii="Times New Roman" w:hAnsi="Times New Roman"/>
          <w:sz w:val="28"/>
          <w:szCs w:val="28"/>
        </w:rPr>
        <w:t xml:space="preserve">одного </w:t>
      </w:r>
      <w:r w:rsidR="00516AC1" w:rsidRPr="003C2117">
        <w:rPr>
          <w:rFonts w:ascii="Times New Roman" w:eastAsia="Arial" w:hAnsi="Times New Roman"/>
          <w:sz w:val="28"/>
          <w:szCs w:val="28"/>
        </w:rPr>
        <w:t>учебного заведения СПО</w:t>
      </w:r>
      <w:r w:rsidRPr="003C2117">
        <w:rPr>
          <w:rFonts w:ascii="Times New Roman" w:hAnsi="Times New Roman"/>
          <w:sz w:val="28"/>
          <w:szCs w:val="28"/>
        </w:rPr>
        <w:t>.</w:t>
      </w:r>
    </w:p>
    <w:p w14:paraId="7F917140" w14:textId="107768B6" w:rsidR="00C665D2" w:rsidRPr="003C2117" w:rsidRDefault="003D32AD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2117">
        <w:rPr>
          <w:rFonts w:ascii="Times New Roman" w:hAnsi="Times New Roman"/>
          <w:sz w:val="28"/>
          <w:szCs w:val="28"/>
        </w:rPr>
        <w:t xml:space="preserve">В </w:t>
      </w:r>
      <w:r w:rsidR="00136B76" w:rsidRPr="003C2117">
        <w:rPr>
          <w:rFonts w:ascii="Times New Roman" w:hAnsi="Times New Roman"/>
          <w:sz w:val="28"/>
          <w:szCs w:val="28"/>
        </w:rPr>
        <w:t>Суперфинале т</w:t>
      </w:r>
      <w:r w:rsidRPr="003C2117">
        <w:rPr>
          <w:rFonts w:ascii="Times New Roman" w:hAnsi="Times New Roman"/>
          <w:sz w:val="28"/>
          <w:szCs w:val="28"/>
        </w:rPr>
        <w:t>урнир</w:t>
      </w:r>
      <w:r w:rsidR="00136B76" w:rsidRPr="003C2117">
        <w:rPr>
          <w:rFonts w:ascii="Times New Roman" w:hAnsi="Times New Roman"/>
          <w:sz w:val="28"/>
          <w:szCs w:val="28"/>
        </w:rPr>
        <w:t>а</w:t>
      </w:r>
      <w:r w:rsidRPr="003C2117">
        <w:rPr>
          <w:rFonts w:ascii="Times New Roman" w:hAnsi="Times New Roman"/>
          <w:sz w:val="28"/>
          <w:szCs w:val="28"/>
        </w:rPr>
        <w:t xml:space="preserve"> принимают участие команды</w:t>
      </w:r>
      <w:r w:rsidR="00136B76" w:rsidRPr="003C2117">
        <w:rPr>
          <w:rFonts w:ascii="Times New Roman" w:hAnsi="Times New Roman"/>
          <w:sz w:val="28"/>
          <w:szCs w:val="28"/>
        </w:rPr>
        <w:t>-победители регионального отбора</w:t>
      </w:r>
      <w:r w:rsidR="00516AC1" w:rsidRPr="003C2117">
        <w:rPr>
          <w:rFonts w:ascii="Times New Roman" w:hAnsi="Times New Roman"/>
          <w:sz w:val="28"/>
          <w:szCs w:val="28"/>
        </w:rPr>
        <w:t xml:space="preserve"> (</w:t>
      </w:r>
      <w:r w:rsidR="00516AC1" w:rsidRPr="003C2117">
        <w:rPr>
          <w:rFonts w:ascii="Times New Roman" w:hAnsi="Times New Roman"/>
          <w:sz w:val="28"/>
          <w:szCs w:val="28"/>
          <w:lang w:val="en-US"/>
        </w:rPr>
        <w:t>II</w:t>
      </w:r>
      <w:r w:rsidR="00516AC1" w:rsidRPr="003C2117">
        <w:rPr>
          <w:rFonts w:ascii="Times New Roman" w:hAnsi="Times New Roman"/>
          <w:sz w:val="28"/>
          <w:szCs w:val="28"/>
        </w:rPr>
        <w:t xml:space="preserve"> этапа)</w:t>
      </w:r>
      <w:r w:rsidR="00136B76" w:rsidRPr="003C2117">
        <w:rPr>
          <w:rFonts w:ascii="Times New Roman" w:hAnsi="Times New Roman"/>
          <w:sz w:val="28"/>
          <w:szCs w:val="28"/>
        </w:rPr>
        <w:t xml:space="preserve">, представляющие </w:t>
      </w:r>
      <w:r w:rsidRPr="003C2117">
        <w:rPr>
          <w:rFonts w:ascii="Times New Roman" w:hAnsi="Times New Roman"/>
          <w:sz w:val="28"/>
          <w:szCs w:val="28"/>
        </w:rPr>
        <w:t>14</w:t>
      </w:r>
      <w:r w:rsidR="00C93799" w:rsidRPr="003C2117">
        <w:rPr>
          <w:rFonts w:ascii="Times New Roman" w:hAnsi="Times New Roman"/>
          <w:sz w:val="28"/>
          <w:szCs w:val="28"/>
        </w:rPr>
        <w:t xml:space="preserve"> регион</w:t>
      </w:r>
      <w:r w:rsidRPr="003C2117">
        <w:rPr>
          <w:rFonts w:ascii="Times New Roman" w:hAnsi="Times New Roman"/>
          <w:sz w:val="28"/>
          <w:szCs w:val="28"/>
        </w:rPr>
        <w:t>ов</w:t>
      </w:r>
      <w:r w:rsidR="00C93799" w:rsidRPr="003C2117">
        <w:rPr>
          <w:rFonts w:ascii="Times New Roman" w:hAnsi="Times New Roman"/>
          <w:sz w:val="28"/>
          <w:szCs w:val="28"/>
        </w:rPr>
        <w:t xml:space="preserve"> Приволжского федерального округа.</w:t>
      </w:r>
    </w:p>
    <w:p w14:paraId="697B4BCD" w14:textId="5817651A" w:rsidR="008050D0" w:rsidRPr="00393FFC" w:rsidRDefault="008B5494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FFC">
        <w:rPr>
          <w:rFonts w:ascii="Times New Roman" w:hAnsi="Times New Roman"/>
          <w:sz w:val="28"/>
          <w:szCs w:val="28"/>
        </w:rPr>
        <w:t>Турнир</w:t>
      </w:r>
      <w:r w:rsidR="005F5F3D" w:rsidRPr="00393FFC">
        <w:rPr>
          <w:rFonts w:ascii="Times New Roman" w:hAnsi="Times New Roman"/>
          <w:sz w:val="28"/>
          <w:szCs w:val="28"/>
        </w:rPr>
        <w:t xml:space="preserve"> провод</w:t>
      </w:r>
      <w:r w:rsidR="00C665D2" w:rsidRPr="00393FFC">
        <w:rPr>
          <w:rFonts w:ascii="Times New Roman" w:hAnsi="Times New Roman"/>
          <w:sz w:val="28"/>
          <w:szCs w:val="28"/>
        </w:rPr>
        <w:t>и</w:t>
      </w:r>
      <w:r w:rsidR="005F5F3D" w:rsidRPr="00393FFC">
        <w:rPr>
          <w:rFonts w:ascii="Times New Roman" w:hAnsi="Times New Roman"/>
          <w:sz w:val="28"/>
          <w:szCs w:val="28"/>
        </w:rPr>
        <w:t xml:space="preserve">тся в </w:t>
      </w:r>
      <w:r w:rsidR="00736051" w:rsidRPr="00393FFC">
        <w:rPr>
          <w:rFonts w:ascii="Times New Roman" w:hAnsi="Times New Roman"/>
          <w:sz w:val="28"/>
          <w:szCs w:val="28"/>
        </w:rPr>
        <w:t>2</w:t>
      </w:r>
      <w:r w:rsidR="00BB74B3" w:rsidRPr="00393FFC">
        <w:rPr>
          <w:rFonts w:ascii="Times New Roman" w:hAnsi="Times New Roman"/>
          <w:sz w:val="28"/>
          <w:szCs w:val="28"/>
        </w:rPr>
        <w:t>-х</w:t>
      </w:r>
      <w:r w:rsidR="005F5F3D" w:rsidRPr="00393FFC">
        <w:rPr>
          <w:rFonts w:ascii="Times New Roman" w:hAnsi="Times New Roman"/>
          <w:sz w:val="28"/>
          <w:szCs w:val="28"/>
        </w:rPr>
        <w:t xml:space="preserve"> категориях:</w:t>
      </w:r>
      <w:r w:rsidR="00885B2C" w:rsidRPr="00393FFC">
        <w:rPr>
          <w:rFonts w:ascii="Times New Roman" w:hAnsi="Times New Roman"/>
          <w:sz w:val="28"/>
          <w:szCs w:val="28"/>
        </w:rPr>
        <w:t xml:space="preserve"> </w:t>
      </w:r>
      <w:r w:rsidR="005F5F3D" w:rsidRPr="00393FFC">
        <w:rPr>
          <w:rFonts w:ascii="Times New Roman" w:hAnsi="Times New Roman"/>
          <w:sz w:val="28"/>
          <w:szCs w:val="28"/>
          <w:u w:val="single"/>
        </w:rPr>
        <w:t>ЮНОШИ</w:t>
      </w:r>
      <w:r w:rsidR="00A459AD" w:rsidRPr="00393FFC">
        <w:rPr>
          <w:rFonts w:ascii="Times New Roman" w:hAnsi="Times New Roman"/>
          <w:sz w:val="28"/>
          <w:szCs w:val="28"/>
        </w:rPr>
        <w:t xml:space="preserve"> </w:t>
      </w:r>
      <w:r w:rsidR="00885B2C" w:rsidRPr="00393FFC">
        <w:rPr>
          <w:rFonts w:ascii="Times New Roman" w:hAnsi="Times New Roman"/>
          <w:sz w:val="28"/>
          <w:szCs w:val="28"/>
        </w:rPr>
        <w:t xml:space="preserve">и </w:t>
      </w:r>
      <w:r w:rsidR="005F5F3D" w:rsidRPr="00393FFC">
        <w:rPr>
          <w:rFonts w:ascii="Times New Roman" w:hAnsi="Times New Roman"/>
          <w:sz w:val="28"/>
          <w:szCs w:val="28"/>
          <w:u w:val="single"/>
        </w:rPr>
        <w:t>ДЕВУШКИ</w:t>
      </w:r>
      <w:r w:rsidR="00A459AD" w:rsidRPr="00393FFC">
        <w:rPr>
          <w:rFonts w:ascii="Times New Roman" w:hAnsi="Times New Roman"/>
          <w:sz w:val="28"/>
          <w:szCs w:val="28"/>
        </w:rPr>
        <w:t xml:space="preserve"> – </w:t>
      </w:r>
      <w:r w:rsidR="00885B2C" w:rsidRPr="00393FFC">
        <w:rPr>
          <w:rFonts w:ascii="Times New Roman" w:hAnsi="Times New Roman"/>
          <w:sz w:val="28"/>
          <w:szCs w:val="28"/>
        </w:rPr>
        <w:t>студенты СПО</w:t>
      </w:r>
      <w:r w:rsidR="00A459AD" w:rsidRPr="00393FFC">
        <w:rPr>
          <w:rFonts w:ascii="Times New Roman" w:hAnsi="Times New Roman"/>
          <w:sz w:val="28"/>
          <w:szCs w:val="28"/>
        </w:rPr>
        <w:t>.</w:t>
      </w:r>
      <w:r w:rsidR="0031115D">
        <w:rPr>
          <w:rFonts w:ascii="Times New Roman" w:hAnsi="Times New Roman"/>
          <w:sz w:val="28"/>
          <w:szCs w:val="28"/>
        </w:rPr>
        <w:t xml:space="preserve"> </w:t>
      </w:r>
      <w:r w:rsidR="00136B76" w:rsidRPr="00393FFC">
        <w:rPr>
          <w:rFonts w:ascii="Times New Roman" w:hAnsi="Times New Roman"/>
          <w:sz w:val="28"/>
          <w:szCs w:val="28"/>
        </w:rPr>
        <w:t xml:space="preserve">Соревнования </w:t>
      </w:r>
      <w:r w:rsidR="008050D0" w:rsidRPr="00393FFC">
        <w:rPr>
          <w:rFonts w:ascii="Times New Roman" w:hAnsi="Times New Roman"/>
          <w:sz w:val="28"/>
          <w:szCs w:val="28"/>
        </w:rPr>
        <w:t>среди команд девушек и юношей провод</w:t>
      </w:r>
      <w:r w:rsidRPr="00393FFC">
        <w:rPr>
          <w:rFonts w:ascii="Times New Roman" w:hAnsi="Times New Roman"/>
          <w:sz w:val="28"/>
          <w:szCs w:val="28"/>
        </w:rPr>
        <w:t>и</w:t>
      </w:r>
      <w:r w:rsidR="008050D0" w:rsidRPr="00393FFC">
        <w:rPr>
          <w:rFonts w:ascii="Times New Roman" w:hAnsi="Times New Roman"/>
          <w:sz w:val="28"/>
          <w:szCs w:val="28"/>
        </w:rPr>
        <w:t>тся раздельно.</w:t>
      </w:r>
    </w:p>
    <w:p w14:paraId="3A17F67A" w14:textId="77777777" w:rsidR="008050D0" w:rsidRPr="00393FFC" w:rsidRDefault="0002541E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FFC">
        <w:rPr>
          <w:rFonts w:ascii="Times New Roman" w:hAnsi="Times New Roman"/>
          <w:sz w:val="28"/>
          <w:szCs w:val="28"/>
        </w:rPr>
        <w:t xml:space="preserve">Состав команды </w:t>
      </w:r>
      <w:r w:rsidR="00891E7F" w:rsidRPr="00393FFC">
        <w:rPr>
          <w:rFonts w:ascii="Times New Roman" w:hAnsi="Times New Roman"/>
          <w:sz w:val="28"/>
          <w:szCs w:val="28"/>
        </w:rPr>
        <w:t xml:space="preserve">не более </w:t>
      </w:r>
      <w:r w:rsidR="008050D0" w:rsidRPr="00393FFC">
        <w:rPr>
          <w:rFonts w:ascii="Times New Roman" w:hAnsi="Times New Roman"/>
          <w:sz w:val="28"/>
          <w:szCs w:val="28"/>
        </w:rPr>
        <w:t>5</w:t>
      </w:r>
      <w:r w:rsidR="00BB74B3" w:rsidRPr="00393FFC">
        <w:rPr>
          <w:rFonts w:ascii="Times New Roman" w:hAnsi="Times New Roman"/>
          <w:sz w:val="28"/>
          <w:szCs w:val="28"/>
        </w:rPr>
        <w:t xml:space="preserve"> человек (</w:t>
      </w:r>
      <w:r w:rsidR="008050D0" w:rsidRPr="00393FFC">
        <w:rPr>
          <w:rFonts w:ascii="Times New Roman" w:hAnsi="Times New Roman"/>
          <w:sz w:val="28"/>
          <w:szCs w:val="28"/>
        </w:rPr>
        <w:t>4</w:t>
      </w:r>
      <w:r w:rsidR="00891E7F" w:rsidRPr="00393FFC">
        <w:rPr>
          <w:rFonts w:ascii="Times New Roman" w:hAnsi="Times New Roman"/>
          <w:sz w:val="28"/>
          <w:szCs w:val="28"/>
        </w:rPr>
        <w:t xml:space="preserve"> игрок</w:t>
      </w:r>
      <w:r w:rsidR="008050D0" w:rsidRPr="00393FFC">
        <w:rPr>
          <w:rFonts w:ascii="Times New Roman" w:hAnsi="Times New Roman"/>
          <w:sz w:val="28"/>
          <w:szCs w:val="28"/>
        </w:rPr>
        <w:t>а</w:t>
      </w:r>
      <w:r w:rsidR="00891E7F" w:rsidRPr="00393FFC">
        <w:rPr>
          <w:rFonts w:ascii="Times New Roman" w:hAnsi="Times New Roman"/>
          <w:sz w:val="28"/>
          <w:szCs w:val="28"/>
        </w:rPr>
        <w:t xml:space="preserve">, 1 тренер). </w:t>
      </w:r>
    </w:p>
    <w:p w14:paraId="44577B97" w14:textId="77777777" w:rsidR="005E27A5" w:rsidRPr="00393FFC" w:rsidRDefault="008050D0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FFC">
        <w:rPr>
          <w:rFonts w:ascii="Times New Roman" w:hAnsi="Times New Roman"/>
          <w:sz w:val="28"/>
          <w:szCs w:val="28"/>
        </w:rPr>
        <w:t>Общее количество</w:t>
      </w:r>
      <w:r w:rsidR="00BB74B3" w:rsidRPr="00393FFC">
        <w:rPr>
          <w:rFonts w:ascii="Times New Roman" w:hAnsi="Times New Roman"/>
          <w:sz w:val="28"/>
          <w:szCs w:val="28"/>
        </w:rPr>
        <w:t xml:space="preserve"> участников</w:t>
      </w:r>
      <w:r w:rsidRPr="00393FFC">
        <w:rPr>
          <w:rFonts w:ascii="Times New Roman" w:hAnsi="Times New Roman"/>
          <w:sz w:val="28"/>
          <w:szCs w:val="28"/>
        </w:rPr>
        <w:t xml:space="preserve"> делегации региона </w:t>
      </w:r>
      <w:r w:rsidR="00136B76" w:rsidRPr="00393FFC">
        <w:rPr>
          <w:rFonts w:ascii="Times New Roman" w:hAnsi="Times New Roman"/>
          <w:sz w:val="28"/>
          <w:szCs w:val="28"/>
        </w:rPr>
        <w:t xml:space="preserve">на Суперфинал </w:t>
      </w:r>
      <w:r w:rsidRPr="00393FFC">
        <w:rPr>
          <w:rFonts w:ascii="Times New Roman" w:hAnsi="Times New Roman"/>
          <w:sz w:val="28"/>
          <w:szCs w:val="28"/>
        </w:rPr>
        <w:t xml:space="preserve">– 10 человек (команда юношей и команда девушек). </w:t>
      </w:r>
    </w:p>
    <w:p w14:paraId="3CF636BC" w14:textId="05462DE7" w:rsidR="0078503C" w:rsidRPr="00393FFC" w:rsidRDefault="0078503C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FFC">
        <w:rPr>
          <w:rFonts w:ascii="Times New Roman" w:hAnsi="Times New Roman"/>
          <w:sz w:val="28"/>
          <w:szCs w:val="28"/>
        </w:rPr>
        <w:t xml:space="preserve">К участию в </w:t>
      </w:r>
      <w:r w:rsidR="003C2117" w:rsidRPr="00393FFC">
        <w:rPr>
          <w:rFonts w:ascii="Times New Roman" w:hAnsi="Times New Roman"/>
          <w:sz w:val="28"/>
          <w:szCs w:val="28"/>
        </w:rPr>
        <w:t>с</w:t>
      </w:r>
      <w:r w:rsidRPr="00393FFC">
        <w:rPr>
          <w:rFonts w:ascii="Times New Roman" w:hAnsi="Times New Roman"/>
          <w:sz w:val="28"/>
          <w:szCs w:val="28"/>
        </w:rPr>
        <w:t>оревнованиях также НЕ ДОПУСКАЮТСЯ сборные команды, в состав которых входят учащиеся специализированн</w:t>
      </w:r>
      <w:r w:rsidR="00392A65" w:rsidRPr="00393FFC">
        <w:rPr>
          <w:rFonts w:ascii="Times New Roman" w:hAnsi="Times New Roman"/>
          <w:sz w:val="28"/>
          <w:szCs w:val="28"/>
        </w:rPr>
        <w:t xml:space="preserve">ых спортивных </w:t>
      </w:r>
      <w:r w:rsidR="00FA5CB9" w:rsidRPr="00393FFC">
        <w:rPr>
          <w:rFonts w:ascii="Times New Roman" w:hAnsi="Times New Roman"/>
          <w:sz w:val="28"/>
          <w:szCs w:val="28"/>
        </w:rPr>
        <w:t>учебных заведений СПО</w:t>
      </w:r>
      <w:r w:rsidRPr="00393FFC">
        <w:rPr>
          <w:rFonts w:ascii="Times New Roman" w:hAnsi="Times New Roman"/>
          <w:sz w:val="28"/>
          <w:szCs w:val="28"/>
        </w:rPr>
        <w:t>.</w:t>
      </w:r>
    </w:p>
    <w:p w14:paraId="4C9EA808" w14:textId="77777777" w:rsidR="00D442D4" w:rsidRPr="00393FFC" w:rsidRDefault="00D442D4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FFC">
        <w:rPr>
          <w:rFonts w:ascii="Times New Roman" w:hAnsi="Times New Roman"/>
          <w:sz w:val="28"/>
          <w:szCs w:val="28"/>
        </w:rPr>
        <w:t xml:space="preserve">В случае нарушения порядка комплектования команда, нарушившая настоящее Положение, дисквалифицируется. </w:t>
      </w:r>
    </w:p>
    <w:p w14:paraId="76096B3E" w14:textId="77777777" w:rsidR="00D948C9" w:rsidRPr="0031115D" w:rsidRDefault="00D948C9" w:rsidP="0031115D">
      <w:pPr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14:paraId="62641545" w14:textId="77777777" w:rsidR="0002541E" w:rsidRPr="00393FFC" w:rsidRDefault="00EF14B8" w:rsidP="0031115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393FFC">
        <w:rPr>
          <w:rFonts w:ascii="Times New Roman" w:eastAsia="Arial" w:hAnsi="Times New Roman"/>
          <w:b/>
          <w:sz w:val="28"/>
          <w:szCs w:val="28"/>
        </w:rPr>
        <w:t>5. </w:t>
      </w:r>
      <w:r w:rsidR="00031171" w:rsidRPr="00393FFC">
        <w:rPr>
          <w:rFonts w:ascii="Times New Roman" w:eastAsia="Arial" w:hAnsi="Times New Roman"/>
          <w:b/>
          <w:sz w:val="28"/>
          <w:szCs w:val="28"/>
        </w:rPr>
        <w:t>ПРАВИЛА ПРОВЕДЕНИЯ СОРЕВНОВАНИЙ</w:t>
      </w:r>
    </w:p>
    <w:p w14:paraId="3490D9B3" w14:textId="77777777" w:rsidR="0002541E" w:rsidRPr="0031115D" w:rsidRDefault="0002541E" w:rsidP="0031115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3FC7581" w14:textId="3F7C0BF4" w:rsidR="0002541E" w:rsidRPr="00393FFC" w:rsidRDefault="00031171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FFC">
        <w:rPr>
          <w:rFonts w:ascii="Times New Roman" w:hAnsi="Times New Roman"/>
          <w:sz w:val="28"/>
          <w:szCs w:val="28"/>
        </w:rPr>
        <w:t xml:space="preserve">Соревнования </w:t>
      </w:r>
      <w:r w:rsidR="0002541E" w:rsidRPr="00393FFC">
        <w:rPr>
          <w:rFonts w:ascii="Times New Roman" w:hAnsi="Times New Roman"/>
          <w:sz w:val="28"/>
          <w:szCs w:val="28"/>
        </w:rPr>
        <w:t>провод</w:t>
      </w:r>
      <w:r w:rsidR="0024578F" w:rsidRPr="00393FFC">
        <w:rPr>
          <w:rFonts w:ascii="Times New Roman" w:hAnsi="Times New Roman"/>
          <w:sz w:val="28"/>
          <w:szCs w:val="28"/>
        </w:rPr>
        <w:t>и</w:t>
      </w:r>
      <w:r w:rsidR="0002541E" w:rsidRPr="00393FFC">
        <w:rPr>
          <w:rFonts w:ascii="Times New Roman" w:hAnsi="Times New Roman"/>
          <w:sz w:val="28"/>
          <w:szCs w:val="28"/>
        </w:rPr>
        <w:t>тся в соответствии с правилами вида спорта</w:t>
      </w:r>
      <w:r w:rsidR="007465C0" w:rsidRPr="00393FFC">
        <w:rPr>
          <w:rFonts w:ascii="Times New Roman" w:hAnsi="Times New Roman"/>
          <w:sz w:val="28"/>
          <w:szCs w:val="28"/>
        </w:rPr>
        <w:t xml:space="preserve"> </w:t>
      </w:r>
      <w:r w:rsidR="0075557F" w:rsidRPr="00393FFC">
        <w:rPr>
          <w:rFonts w:ascii="Times New Roman" w:hAnsi="Times New Roman"/>
          <w:sz w:val="28"/>
          <w:szCs w:val="28"/>
        </w:rPr>
        <w:t>«баскетбол</w:t>
      </w:r>
      <w:r w:rsidR="005C0D52" w:rsidRPr="00393FFC">
        <w:rPr>
          <w:rFonts w:ascii="Times New Roman" w:hAnsi="Times New Roman"/>
          <w:sz w:val="28"/>
          <w:szCs w:val="28"/>
        </w:rPr>
        <w:t>»</w:t>
      </w:r>
      <w:r w:rsidR="0002541E" w:rsidRPr="00393FFC">
        <w:rPr>
          <w:rFonts w:ascii="Times New Roman" w:hAnsi="Times New Roman"/>
          <w:sz w:val="28"/>
          <w:szCs w:val="28"/>
        </w:rPr>
        <w:t xml:space="preserve"> </w:t>
      </w:r>
      <w:r w:rsidR="007465C0" w:rsidRPr="00393FFC">
        <w:rPr>
          <w:rFonts w:ascii="Times New Roman" w:hAnsi="Times New Roman"/>
          <w:sz w:val="28"/>
          <w:szCs w:val="28"/>
        </w:rPr>
        <w:t>в</w:t>
      </w:r>
      <w:r w:rsidR="00B44F0A">
        <w:rPr>
          <w:rFonts w:ascii="Times New Roman" w:hAnsi="Times New Roman"/>
          <w:sz w:val="28"/>
          <w:szCs w:val="28"/>
        </w:rPr>
        <w:t xml:space="preserve"> </w:t>
      </w:r>
      <w:r w:rsidR="007465C0" w:rsidRPr="00393FFC">
        <w:rPr>
          <w:rFonts w:ascii="Times New Roman" w:hAnsi="Times New Roman"/>
          <w:sz w:val="28"/>
          <w:szCs w:val="28"/>
        </w:rPr>
        <w:t xml:space="preserve">дисциплине </w:t>
      </w:r>
      <w:r w:rsidR="0002541E" w:rsidRPr="00393FFC">
        <w:rPr>
          <w:rFonts w:ascii="Times New Roman" w:hAnsi="Times New Roman"/>
          <w:sz w:val="28"/>
          <w:szCs w:val="28"/>
        </w:rPr>
        <w:t>«баскетбол 3х3», утвержд</w:t>
      </w:r>
      <w:r w:rsidR="005C0D52" w:rsidRPr="00393FFC">
        <w:rPr>
          <w:rFonts w:ascii="Times New Roman" w:hAnsi="Times New Roman"/>
          <w:sz w:val="28"/>
          <w:szCs w:val="28"/>
        </w:rPr>
        <w:t>ё</w:t>
      </w:r>
      <w:r w:rsidR="0002541E" w:rsidRPr="00393FFC">
        <w:rPr>
          <w:rFonts w:ascii="Times New Roman" w:hAnsi="Times New Roman"/>
          <w:sz w:val="28"/>
          <w:szCs w:val="28"/>
        </w:rPr>
        <w:t xml:space="preserve">нными </w:t>
      </w:r>
      <w:r w:rsidR="0035241A" w:rsidRPr="00393FFC">
        <w:rPr>
          <w:rFonts w:ascii="Times New Roman" w:hAnsi="Times New Roman"/>
          <w:sz w:val="28"/>
          <w:szCs w:val="28"/>
        </w:rPr>
        <w:t>Министерством спорта Российской Федерации</w:t>
      </w:r>
      <w:r w:rsidR="0002541E" w:rsidRPr="00393FFC">
        <w:rPr>
          <w:rFonts w:ascii="Times New Roman" w:hAnsi="Times New Roman"/>
          <w:sz w:val="28"/>
          <w:szCs w:val="28"/>
        </w:rPr>
        <w:t xml:space="preserve">, Регламентом по организации и проведению официальных физкультурных и спортивных мероприятий на территории Российской Федерации, утверждённым </w:t>
      </w:r>
      <w:r w:rsidR="0035241A" w:rsidRPr="00393FFC">
        <w:rPr>
          <w:rFonts w:ascii="Times New Roman" w:hAnsi="Times New Roman"/>
          <w:sz w:val="28"/>
          <w:szCs w:val="28"/>
        </w:rPr>
        <w:t xml:space="preserve">Минспортом России </w:t>
      </w:r>
      <w:r w:rsidR="0002541E" w:rsidRPr="00393FFC">
        <w:rPr>
          <w:rFonts w:ascii="Times New Roman" w:hAnsi="Times New Roman"/>
          <w:sz w:val="28"/>
          <w:szCs w:val="28"/>
        </w:rPr>
        <w:t xml:space="preserve">и Роспотребнадзором. </w:t>
      </w:r>
    </w:p>
    <w:p w14:paraId="6E98260E" w14:textId="7FB749CA" w:rsidR="00B44F0A" w:rsidRDefault="00B44F0A" w:rsidP="00393FF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FFC">
        <w:rPr>
          <w:rFonts w:ascii="Times New Roman" w:hAnsi="Times New Roman"/>
          <w:sz w:val="28"/>
          <w:szCs w:val="28"/>
        </w:rPr>
        <w:lastRenderedPageBreak/>
        <w:t>Протест</w:t>
      </w:r>
      <w:r>
        <w:rPr>
          <w:rFonts w:ascii="Times New Roman" w:hAnsi="Times New Roman"/>
          <w:sz w:val="28"/>
          <w:szCs w:val="28"/>
        </w:rPr>
        <w:t>ы</w:t>
      </w:r>
      <w:r w:rsidRPr="00393FFC">
        <w:rPr>
          <w:rFonts w:ascii="Times New Roman" w:hAnsi="Times New Roman"/>
          <w:sz w:val="28"/>
          <w:szCs w:val="28"/>
        </w:rPr>
        <w:t xml:space="preserve"> пода</w:t>
      </w:r>
      <w:r>
        <w:rPr>
          <w:rFonts w:ascii="Times New Roman" w:hAnsi="Times New Roman"/>
          <w:sz w:val="28"/>
          <w:szCs w:val="28"/>
        </w:rPr>
        <w:t>ю</w:t>
      </w:r>
      <w:r w:rsidRPr="00393FFC">
        <w:rPr>
          <w:rFonts w:ascii="Times New Roman" w:hAnsi="Times New Roman"/>
          <w:sz w:val="28"/>
          <w:szCs w:val="28"/>
        </w:rPr>
        <w:t>тся только представителем команды, указанным в заявке, в письменном виде в Главную судейскую коллегию с предоставлением доказательств в течение 24 часов.</w:t>
      </w:r>
    </w:p>
    <w:p w14:paraId="63905D40" w14:textId="77777777" w:rsidR="00543399" w:rsidRPr="00E92051" w:rsidRDefault="00543399" w:rsidP="00543399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2051">
        <w:rPr>
          <w:rFonts w:ascii="Times New Roman" w:hAnsi="Times New Roman"/>
          <w:sz w:val="28"/>
          <w:szCs w:val="28"/>
        </w:rPr>
        <w:t xml:space="preserve">Система проведения соревнований и Суперфинала определяется Главной судейской коллегией в зависимости от количества заявленных команд и состоит из групповой стадии и стадии плей-офф. </w:t>
      </w:r>
    </w:p>
    <w:p w14:paraId="0ECF7E44" w14:textId="131CE4CE" w:rsidR="00723A47" w:rsidRPr="00543399" w:rsidRDefault="00723A47" w:rsidP="00723A47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43399">
        <w:rPr>
          <w:rFonts w:ascii="Times New Roman" w:hAnsi="Times New Roman"/>
          <w:sz w:val="28"/>
          <w:szCs w:val="28"/>
        </w:rPr>
        <w:t xml:space="preserve">На всех этапах участники команды должны иметь два комплекта единой спортивной формы (в случае совпадения цветов команда использует запасной комплект игровой формы). </w:t>
      </w:r>
      <w:r w:rsidR="00543399" w:rsidRPr="00543399">
        <w:rPr>
          <w:rFonts w:ascii="Times New Roman" w:eastAsia="Arial" w:hAnsi="Times New Roman"/>
          <w:sz w:val="28"/>
          <w:szCs w:val="28"/>
        </w:rPr>
        <w:t>И</w:t>
      </w:r>
      <w:r w:rsidRPr="00543399">
        <w:rPr>
          <w:rFonts w:ascii="Times New Roman" w:eastAsia="Arial" w:hAnsi="Times New Roman"/>
          <w:sz w:val="28"/>
          <w:szCs w:val="28"/>
        </w:rPr>
        <w:t>гроки и тренеры допускаются к участию в соревнованиях только при наличии оригинала полиса страхования жизни и здоровья от несчастных случаев.</w:t>
      </w:r>
    </w:p>
    <w:p w14:paraId="1156873E" w14:textId="65D20B52" w:rsidR="00E92051" w:rsidRPr="002F7659" w:rsidRDefault="00E92051" w:rsidP="00E92051">
      <w:pPr>
        <w:spacing w:after="0" w:line="360" w:lineRule="exact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  <w:r w:rsidRPr="00EF14B8">
        <w:rPr>
          <w:rFonts w:ascii="Times New Roman" w:eastAsia="Arial" w:hAnsi="Times New Roman"/>
          <w:b/>
          <w:sz w:val="28"/>
          <w:szCs w:val="28"/>
          <w:u w:val="single"/>
        </w:rPr>
        <w:t xml:space="preserve">Программа </w:t>
      </w:r>
      <w:r w:rsidR="005C1318">
        <w:rPr>
          <w:rFonts w:ascii="Times New Roman" w:eastAsia="Arial" w:hAnsi="Times New Roman"/>
          <w:b/>
          <w:sz w:val="28"/>
          <w:szCs w:val="28"/>
          <w:u w:val="single"/>
        </w:rPr>
        <w:t>Суперфинала</w:t>
      </w:r>
      <w:r w:rsidRPr="002F7659">
        <w:rPr>
          <w:rFonts w:ascii="Times New Roman" w:eastAsia="Arial" w:hAnsi="Times New Roman"/>
          <w:b/>
          <w:sz w:val="28"/>
          <w:szCs w:val="28"/>
        </w:rPr>
        <w:t>:</w:t>
      </w:r>
    </w:p>
    <w:p w14:paraId="3F8F0D7F" w14:textId="0D477222" w:rsidR="00E92051" w:rsidRPr="002F7659" w:rsidRDefault="00E92051" w:rsidP="00E92051">
      <w:pPr>
        <w:spacing w:after="0" w:line="36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7659">
        <w:rPr>
          <w:rFonts w:ascii="Times New Roman" w:eastAsia="Arial" w:hAnsi="Times New Roman"/>
          <w:sz w:val="28"/>
          <w:szCs w:val="28"/>
        </w:rPr>
        <w:t xml:space="preserve">1 день – </w:t>
      </w:r>
      <w:r w:rsidR="00D85B7D">
        <w:rPr>
          <w:rFonts w:ascii="Times New Roman" w:eastAsia="Arial" w:hAnsi="Times New Roman"/>
          <w:sz w:val="28"/>
          <w:szCs w:val="28"/>
        </w:rPr>
        <w:t xml:space="preserve">заезд </w:t>
      </w:r>
      <w:r w:rsidRPr="002F7659">
        <w:rPr>
          <w:rFonts w:ascii="Times New Roman" w:eastAsia="Arial" w:hAnsi="Times New Roman"/>
          <w:sz w:val="28"/>
          <w:szCs w:val="28"/>
        </w:rPr>
        <w:t xml:space="preserve">команд, работа </w:t>
      </w:r>
      <w:r w:rsidR="00D85B7D">
        <w:rPr>
          <w:rFonts w:ascii="Times New Roman" w:eastAsia="Arial" w:hAnsi="Times New Roman"/>
          <w:sz w:val="28"/>
          <w:szCs w:val="28"/>
        </w:rPr>
        <w:t xml:space="preserve">мандатной </w:t>
      </w:r>
      <w:r w:rsidRPr="002F7659">
        <w:rPr>
          <w:rFonts w:ascii="Times New Roman" w:eastAsia="Arial" w:hAnsi="Times New Roman"/>
          <w:sz w:val="28"/>
          <w:szCs w:val="28"/>
        </w:rPr>
        <w:t xml:space="preserve">комиссии </w:t>
      </w:r>
      <w:r w:rsidR="005C1318">
        <w:rPr>
          <w:rFonts w:ascii="Times New Roman" w:eastAsia="Arial" w:hAnsi="Times New Roman"/>
          <w:sz w:val="28"/>
          <w:szCs w:val="28"/>
        </w:rPr>
        <w:t>(</w:t>
      </w:r>
      <w:r w:rsidRPr="002F7659">
        <w:rPr>
          <w:rFonts w:ascii="Times New Roman" w:eastAsia="Arial" w:hAnsi="Times New Roman"/>
          <w:sz w:val="28"/>
          <w:szCs w:val="28"/>
        </w:rPr>
        <w:t>допуск участников</w:t>
      </w:r>
      <w:r w:rsidR="00D85B7D">
        <w:rPr>
          <w:rFonts w:ascii="Times New Roman" w:eastAsia="Arial" w:hAnsi="Times New Roman"/>
          <w:sz w:val="28"/>
          <w:szCs w:val="28"/>
        </w:rPr>
        <w:t xml:space="preserve"> и жеребьевка</w:t>
      </w:r>
      <w:r w:rsidR="005C1318">
        <w:rPr>
          <w:rFonts w:ascii="Times New Roman" w:eastAsia="Arial" w:hAnsi="Times New Roman"/>
          <w:sz w:val="28"/>
          <w:szCs w:val="28"/>
        </w:rPr>
        <w:t>)</w:t>
      </w:r>
      <w:r w:rsidRPr="002F7659">
        <w:rPr>
          <w:rFonts w:ascii="Times New Roman" w:eastAsia="Arial" w:hAnsi="Times New Roman"/>
          <w:sz w:val="28"/>
          <w:szCs w:val="28"/>
        </w:rPr>
        <w:t>;</w:t>
      </w:r>
    </w:p>
    <w:p w14:paraId="6E058EE9" w14:textId="052E28EE" w:rsidR="00E92051" w:rsidRPr="002F7659" w:rsidRDefault="00E92051" w:rsidP="00E92051">
      <w:pPr>
        <w:spacing w:after="0" w:line="36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7659">
        <w:rPr>
          <w:rFonts w:ascii="Times New Roman" w:eastAsia="Arial" w:hAnsi="Times New Roman"/>
          <w:sz w:val="28"/>
          <w:szCs w:val="28"/>
        </w:rPr>
        <w:t>2 день – предварительные и финальные игры</w:t>
      </w:r>
      <w:r w:rsidR="000625D9">
        <w:rPr>
          <w:rFonts w:ascii="Times New Roman" w:eastAsia="Arial" w:hAnsi="Times New Roman"/>
          <w:sz w:val="28"/>
          <w:szCs w:val="28"/>
        </w:rPr>
        <w:t>, награждение победителей</w:t>
      </w:r>
      <w:r w:rsidRPr="002F7659">
        <w:rPr>
          <w:rFonts w:ascii="Times New Roman" w:eastAsia="Arial" w:hAnsi="Times New Roman"/>
          <w:sz w:val="28"/>
          <w:szCs w:val="28"/>
        </w:rPr>
        <w:t>;</w:t>
      </w:r>
    </w:p>
    <w:p w14:paraId="03E334D8" w14:textId="6DF93575" w:rsidR="00E92051" w:rsidRPr="002F7659" w:rsidRDefault="00E92051" w:rsidP="00D85B7D">
      <w:pPr>
        <w:spacing w:after="0" w:line="36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7659">
        <w:rPr>
          <w:rFonts w:ascii="Times New Roman" w:eastAsia="Arial" w:hAnsi="Times New Roman"/>
          <w:sz w:val="28"/>
          <w:szCs w:val="28"/>
        </w:rPr>
        <w:t>3 день – экскурсионная программа</w:t>
      </w:r>
      <w:r w:rsidR="00D85B7D">
        <w:rPr>
          <w:rFonts w:ascii="Times New Roman" w:eastAsia="Arial" w:hAnsi="Times New Roman"/>
          <w:sz w:val="28"/>
          <w:szCs w:val="28"/>
        </w:rPr>
        <w:t xml:space="preserve">, </w:t>
      </w:r>
      <w:r w:rsidRPr="002F7659">
        <w:rPr>
          <w:rFonts w:ascii="Times New Roman" w:eastAsia="Arial" w:hAnsi="Times New Roman"/>
          <w:sz w:val="28"/>
          <w:szCs w:val="28"/>
        </w:rPr>
        <w:t>отъезд команд.</w:t>
      </w:r>
    </w:p>
    <w:p w14:paraId="1471587C" w14:textId="5E74CFC6" w:rsidR="00D85B7D" w:rsidRPr="00D85B7D" w:rsidRDefault="00D85B7D" w:rsidP="00D85B7D">
      <w:pPr>
        <w:spacing w:after="0" w:line="340" w:lineRule="exact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D85B7D">
        <w:rPr>
          <w:rFonts w:ascii="Times New Roman" w:eastAsia="Arial" w:hAnsi="Times New Roman"/>
          <w:bCs/>
          <w:sz w:val="28"/>
          <w:szCs w:val="28"/>
        </w:rPr>
        <w:t>Точная программа Суперфинала турнира доводится до регионов округа не позднее, чем за 1 месяц до проведения финала (до 1 июня).</w:t>
      </w:r>
    </w:p>
    <w:p w14:paraId="715B837A" w14:textId="7E8A0E60" w:rsidR="003D1CCA" w:rsidRPr="0031115D" w:rsidRDefault="003D1CCA" w:rsidP="005C1318">
      <w:pPr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14:paraId="667A181D" w14:textId="77777777" w:rsidR="007465C0" w:rsidRPr="00D85B7D" w:rsidRDefault="00EF14B8" w:rsidP="005C1318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D85B7D">
        <w:rPr>
          <w:rFonts w:ascii="Times New Roman" w:eastAsia="Arial" w:hAnsi="Times New Roman"/>
          <w:b/>
          <w:sz w:val="28"/>
          <w:szCs w:val="28"/>
        </w:rPr>
        <w:t>6. </w:t>
      </w:r>
      <w:r w:rsidR="007465C0" w:rsidRPr="00D85B7D">
        <w:rPr>
          <w:rFonts w:ascii="Times New Roman" w:eastAsia="Arial" w:hAnsi="Times New Roman"/>
          <w:b/>
          <w:sz w:val="28"/>
          <w:szCs w:val="28"/>
        </w:rPr>
        <w:t>НАГРАЖДЕНИЕ</w:t>
      </w:r>
    </w:p>
    <w:p w14:paraId="74FBFD2E" w14:textId="77777777" w:rsidR="005E27A5" w:rsidRPr="0031115D" w:rsidRDefault="005E27A5" w:rsidP="005C1318">
      <w:pPr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14:paraId="085244E2" w14:textId="00D28449" w:rsidR="00DC17F6" w:rsidRPr="00723A47" w:rsidRDefault="00723A47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23A47">
        <w:rPr>
          <w:rFonts w:ascii="Times New Roman" w:eastAsia="Arial" w:hAnsi="Times New Roman"/>
          <w:sz w:val="28"/>
          <w:szCs w:val="28"/>
        </w:rPr>
        <w:t>К</w:t>
      </w:r>
      <w:r w:rsidR="00DC17F6" w:rsidRPr="00723A47">
        <w:rPr>
          <w:rFonts w:ascii="Times New Roman" w:eastAsia="Arial" w:hAnsi="Times New Roman"/>
          <w:sz w:val="28"/>
          <w:szCs w:val="28"/>
        </w:rPr>
        <w:t xml:space="preserve">оманды, занявшие </w:t>
      </w:r>
      <w:r w:rsidRPr="00723A47">
        <w:rPr>
          <w:rFonts w:ascii="Times New Roman" w:eastAsia="Arial" w:hAnsi="Times New Roman"/>
          <w:sz w:val="28"/>
          <w:szCs w:val="28"/>
        </w:rPr>
        <w:t xml:space="preserve">в Суперфинале </w:t>
      </w:r>
      <w:r w:rsidR="00DC17F6" w:rsidRPr="00723A47">
        <w:rPr>
          <w:rFonts w:ascii="Times New Roman" w:eastAsia="Arial" w:hAnsi="Times New Roman"/>
          <w:sz w:val="28"/>
          <w:szCs w:val="28"/>
        </w:rPr>
        <w:t>1-3 места, награждаются кубками, тренер и игроки команд – медалями и дипломами. Лучшие игроки награждаются ценными подарками.</w:t>
      </w:r>
    </w:p>
    <w:p w14:paraId="5729523E" w14:textId="77777777" w:rsidR="009D05DF" w:rsidRPr="0031115D" w:rsidRDefault="009D05DF" w:rsidP="005C1318">
      <w:pPr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14:paraId="6744F193" w14:textId="77777777" w:rsidR="00020A97" w:rsidRPr="00723A47" w:rsidRDefault="00EF14B8" w:rsidP="005C1318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723A47">
        <w:rPr>
          <w:rFonts w:ascii="Times New Roman" w:eastAsia="Arial" w:hAnsi="Times New Roman"/>
          <w:b/>
          <w:sz w:val="28"/>
          <w:szCs w:val="28"/>
        </w:rPr>
        <w:t>7. </w:t>
      </w:r>
      <w:r w:rsidR="00020A97" w:rsidRPr="00723A47">
        <w:rPr>
          <w:rFonts w:ascii="Times New Roman" w:eastAsia="Arial" w:hAnsi="Times New Roman"/>
          <w:b/>
          <w:sz w:val="28"/>
          <w:szCs w:val="28"/>
        </w:rPr>
        <w:t>ФИНАНСИРОВАНИЕ</w:t>
      </w:r>
    </w:p>
    <w:p w14:paraId="5AF475E2" w14:textId="77777777" w:rsidR="007465C0" w:rsidRPr="0031115D" w:rsidRDefault="007465C0" w:rsidP="005C1318">
      <w:pPr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14:paraId="6F5B4500" w14:textId="2729A496" w:rsidR="00DC17F6" w:rsidRPr="00723A47" w:rsidRDefault="00DC17F6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A47">
        <w:rPr>
          <w:rFonts w:ascii="Times New Roman" w:hAnsi="Times New Roman"/>
          <w:sz w:val="28"/>
          <w:szCs w:val="28"/>
        </w:rPr>
        <w:t xml:space="preserve">Финансовое обеспечение расходов, связанных с организацией и проведением </w:t>
      </w:r>
      <w:r w:rsidR="00626CAA" w:rsidRPr="00723A47">
        <w:rPr>
          <w:rFonts w:ascii="Times New Roman" w:eastAsia="Arial" w:hAnsi="Times New Roman"/>
          <w:bCs/>
          <w:sz w:val="28"/>
          <w:szCs w:val="28"/>
        </w:rPr>
        <w:t>I</w:t>
      </w:r>
      <w:r w:rsidR="00C37F4F" w:rsidRPr="00723A47">
        <w:rPr>
          <w:rFonts w:ascii="Times New Roman" w:eastAsia="Arial" w:hAnsi="Times New Roman"/>
          <w:bCs/>
          <w:sz w:val="28"/>
          <w:szCs w:val="28"/>
        </w:rPr>
        <w:t xml:space="preserve"> и</w:t>
      </w:r>
      <w:r w:rsidR="00626CAA" w:rsidRPr="00723A47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626CAA" w:rsidRPr="00723A47">
        <w:rPr>
          <w:rFonts w:ascii="Times New Roman" w:eastAsia="Arial" w:hAnsi="Times New Roman"/>
          <w:bCs/>
          <w:sz w:val="28"/>
          <w:szCs w:val="28"/>
          <w:lang w:val="en-US"/>
        </w:rPr>
        <w:t>II</w:t>
      </w:r>
      <w:r w:rsidR="00626CAA" w:rsidRPr="00723A47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723A47">
        <w:rPr>
          <w:rFonts w:ascii="Times New Roman" w:hAnsi="Times New Roman"/>
          <w:sz w:val="28"/>
          <w:szCs w:val="28"/>
        </w:rPr>
        <w:t xml:space="preserve">этапов соревнований, обеспечивают проводящие организации на местах, а также органы исполнительной власти субъектов Российской Федерации в сфере образования и </w:t>
      </w:r>
      <w:r w:rsidR="00626CAA" w:rsidRPr="00723A47">
        <w:rPr>
          <w:rFonts w:ascii="Times New Roman" w:hAnsi="Times New Roman"/>
          <w:sz w:val="28"/>
          <w:szCs w:val="28"/>
        </w:rPr>
        <w:t xml:space="preserve">в </w:t>
      </w:r>
      <w:r w:rsidRPr="00723A47">
        <w:rPr>
          <w:rFonts w:ascii="Times New Roman" w:hAnsi="Times New Roman"/>
          <w:sz w:val="28"/>
          <w:szCs w:val="28"/>
        </w:rPr>
        <w:t>области физической культуры и спорта.</w:t>
      </w:r>
    </w:p>
    <w:p w14:paraId="1B731267" w14:textId="6E2406DA" w:rsidR="005A42E1" w:rsidRPr="00543399" w:rsidRDefault="005C0D52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43399">
        <w:rPr>
          <w:rFonts w:ascii="Times New Roman" w:eastAsia="Arial" w:hAnsi="Times New Roman"/>
          <w:sz w:val="28"/>
          <w:szCs w:val="28"/>
        </w:rPr>
        <w:t>Расходы на командирование</w:t>
      </w:r>
      <w:r w:rsidR="005A42E1" w:rsidRPr="00543399">
        <w:rPr>
          <w:rFonts w:ascii="Times New Roman" w:eastAsia="Arial" w:hAnsi="Times New Roman"/>
          <w:sz w:val="28"/>
          <w:szCs w:val="28"/>
        </w:rPr>
        <w:t xml:space="preserve"> участников на </w:t>
      </w:r>
      <w:r w:rsidR="00C37F4F" w:rsidRPr="00543399">
        <w:rPr>
          <w:rFonts w:ascii="Times New Roman" w:eastAsia="Arial" w:hAnsi="Times New Roman"/>
          <w:sz w:val="28"/>
          <w:szCs w:val="28"/>
          <w:lang w:val="en-US"/>
        </w:rPr>
        <w:t>III</w:t>
      </w:r>
      <w:r w:rsidR="00C37F4F" w:rsidRPr="00543399">
        <w:rPr>
          <w:rFonts w:ascii="Times New Roman" w:eastAsia="Arial" w:hAnsi="Times New Roman"/>
          <w:sz w:val="28"/>
          <w:szCs w:val="28"/>
        </w:rPr>
        <w:t xml:space="preserve"> </w:t>
      </w:r>
      <w:r w:rsidR="0032188F" w:rsidRPr="00543399">
        <w:rPr>
          <w:rFonts w:ascii="Times New Roman" w:eastAsia="Arial" w:hAnsi="Times New Roman"/>
          <w:sz w:val="28"/>
          <w:szCs w:val="28"/>
        </w:rPr>
        <w:t xml:space="preserve">этап соревнований </w:t>
      </w:r>
      <w:r w:rsidR="005A42E1" w:rsidRPr="00543399">
        <w:rPr>
          <w:rFonts w:ascii="Times New Roman" w:eastAsia="Arial" w:hAnsi="Times New Roman"/>
          <w:sz w:val="28"/>
          <w:szCs w:val="28"/>
        </w:rPr>
        <w:t>(трансп</w:t>
      </w:r>
      <w:r w:rsidR="005E27A5" w:rsidRPr="00543399">
        <w:rPr>
          <w:rFonts w:ascii="Times New Roman" w:eastAsia="Arial" w:hAnsi="Times New Roman"/>
          <w:sz w:val="28"/>
          <w:szCs w:val="28"/>
        </w:rPr>
        <w:t xml:space="preserve">ортные расходы, питание в пути </w:t>
      </w:r>
      <w:r w:rsidR="005A42E1" w:rsidRPr="00543399">
        <w:rPr>
          <w:rFonts w:ascii="Times New Roman" w:eastAsia="Arial" w:hAnsi="Times New Roman"/>
          <w:sz w:val="28"/>
          <w:szCs w:val="28"/>
        </w:rPr>
        <w:t>и страхование участников)</w:t>
      </w:r>
      <w:r w:rsidR="00736051" w:rsidRPr="00543399">
        <w:rPr>
          <w:rFonts w:ascii="Times New Roman" w:eastAsia="Arial" w:hAnsi="Times New Roman"/>
          <w:sz w:val="28"/>
          <w:szCs w:val="28"/>
        </w:rPr>
        <w:t xml:space="preserve"> </w:t>
      </w:r>
      <w:r w:rsidR="005E0F8E" w:rsidRPr="00543399">
        <w:rPr>
          <w:rFonts w:ascii="Times New Roman" w:eastAsia="Arial" w:hAnsi="Times New Roman"/>
          <w:sz w:val="28"/>
          <w:szCs w:val="28"/>
        </w:rPr>
        <w:t>несёт</w:t>
      </w:r>
      <w:r w:rsidR="00736051" w:rsidRPr="00543399">
        <w:rPr>
          <w:rFonts w:ascii="Times New Roman" w:eastAsia="Arial" w:hAnsi="Times New Roman"/>
          <w:sz w:val="28"/>
          <w:szCs w:val="28"/>
        </w:rPr>
        <w:t xml:space="preserve"> </w:t>
      </w:r>
      <w:r w:rsidR="00006C0D" w:rsidRPr="00543399">
        <w:rPr>
          <w:rFonts w:ascii="Times New Roman" w:eastAsia="Arial" w:hAnsi="Times New Roman"/>
          <w:sz w:val="28"/>
          <w:szCs w:val="28"/>
        </w:rPr>
        <w:t xml:space="preserve">командирующая </w:t>
      </w:r>
      <w:r w:rsidR="00FB3B76" w:rsidRPr="00543399">
        <w:rPr>
          <w:rFonts w:ascii="Times New Roman" w:eastAsia="Arial" w:hAnsi="Times New Roman"/>
          <w:sz w:val="28"/>
          <w:szCs w:val="28"/>
        </w:rPr>
        <w:t>сторона (регион)</w:t>
      </w:r>
      <w:r w:rsidR="005A42E1" w:rsidRPr="00543399">
        <w:rPr>
          <w:rFonts w:ascii="Times New Roman" w:eastAsia="Arial" w:hAnsi="Times New Roman"/>
          <w:sz w:val="28"/>
          <w:szCs w:val="28"/>
        </w:rPr>
        <w:t>.</w:t>
      </w:r>
      <w:r w:rsidR="005E27A5" w:rsidRPr="00543399">
        <w:rPr>
          <w:rFonts w:ascii="Times New Roman" w:eastAsia="Arial" w:hAnsi="Times New Roman"/>
          <w:sz w:val="28"/>
          <w:szCs w:val="28"/>
        </w:rPr>
        <w:t xml:space="preserve"> </w:t>
      </w:r>
    </w:p>
    <w:p w14:paraId="2895C792" w14:textId="1A37B1C8" w:rsidR="0032188F" w:rsidRPr="00543399" w:rsidRDefault="0032188F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43399">
        <w:rPr>
          <w:rFonts w:ascii="Times New Roman" w:eastAsia="Arial" w:hAnsi="Times New Roman"/>
          <w:sz w:val="28"/>
          <w:szCs w:val="28"/>
        </w:rPr>
        <w:t>О</w:t>
      </w:r>
      <w:r w:rsidR="005E0F8E" w:rsidRPr="00543399">
        <w:rPr>
          <w:rFonts w:ascii="Times New Roman" w:eastAsia="Arial" w:hAnsi="Times New Roman"/>
          <w:sz w:val="28"/>
          <w:szCs w:val="28"/>
        </w:rPr>
        <w:t>рганизаци</w:t>
      </w:r>
      <w:r w:rsidRPr="00543399">
        <w:rPr>
          <w:rFonts w:ascii="Times New Roman" w:eastAsia="Arial" w:hAnsi="Times New Roman"/>
          <w:sz w:val="28"/>
          <w:szCs w:val="28"/>
        </w:rPr>
        <w:t>я</w:t>
      </w:r>
      <w:r w:rsidR="00ED4C54" w:rsidRPr="00543399">
        <w:rPr>
          <w:rFonts w:ascii="Times New Roman" w:eastAsia="Arial" w:hAnsi="Times New Roman"/>
          <w:sz w:val="28"/>
          <w:szCs w:val="28"/>
        </w:rPr>
        <w:t xml:space="preserve"> проживания и питания участников во время проведения </w:t>
      </w:r>
      <w:r w:rsidRPr="00543399">
        <w:rPr>
          <w:rFonts w:ascii="Times New Roman" w:eastAsia="Arial" w:hAnsi="Times New Roman"/>
          <w:sz w:val="28"/>
          <w:szCs w:val="28"/>
        </w:rPr>
        <w:t>Суперфинала турнира</w:t>
      </w:r>
      <w:r w:rsidR="00ED4C54" w:rsidRPr="00543399">
        <w:rPr>
          <w:rFonts w:ascii="Times New Roman" w:eastAsia="Arial" w:hAnsi="Times New Roman"/>
          <w:sz w:val="28"/>
          <w:szCs w:val="28"/>
        </w:rPr>
        <w:t>, памятных подарков и другие организационн</w:t>
      </w:r>
      <w:r w:rsidR="005C0D52" w:rsidRPr="00543399">
        <w:rPr>
          <w:rFonts w:ascii="Times New Roman" w:eastAsia="Arial" w:hAnsi="Times New Roman"/>
          <w:sz w:val="28"/>
          <w:szCs w:val="28"/>
        </w:rPr>
        <w:t xml:space="preserve">ые расходы </w:t>
      </w:r>
      <w:r w:rsidRPr="00543399">
        <w:rPr>
          <w:rFonts w:ascii="Times New Roman" w:eastAsia="Arial" w:hAnsi="Times New Roman"/>
          <w:sz w:val="28"/>
          <w:szCs w:val="28"/>
        </w:rPr>
        <w:t xml:space="preserve">несет принимающая сторона (Правительство Нижегородской области). </w:t>
      </w:r>
    </w:p>
    <w:p w14:paraId="1515F0D4" w14:textId="45C01443" w:rsidR="00626CAA" w:rsidRPr="003F55A8" w:rsidRDefault="00626CAA" w:rsidP="00E32AE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55A8">
        <w:rPr>
          <w:rFonts w:ascii="Times New Roman" w:hAnsi="Times New Roman"/>
          <w:sz w:val="28"/>
          <w:szCs w:val="28"/>
        </w:rPr>
        <w:t xml:space="preserve">Некоммерческая организация «Фонд содействия развитию институтов гражданского общества в Приволжском федеральном округе» </w:t>
      </w:r>
      <w:r w:rsidRPr="003F55A8">
        <w:rPr>
          <w:rFonts w:ascii="Times New Roman" w:eastAsia="Arial" w:hAnsi="Times New Roman"/>
          <w:sz w:val="28"/>
          <w:szCs w:val="28"/>
        </w:rPr>
        <w:t>обеспечива</w:t>
      </w:r>
      <w:r w:rsidR="003F55A8" w:rsidRPr="003F55A8">
        <w:rPr>
          <w:rFonts w:ascii="Times New Roman" w:eastAsia="Arial" w:hAnsi="Times New Roman"/>
          <w:sz w:val="28"/>
          <w:szCs w:val="28"/>
        </w:rPr>
        <w:t>е</w:t>
      </w:r>
      <w:r w:rsidRPr="003F55A8">
        <w:rPr>
          <w:rFonts w:ascii="Times New Roman" w:eastAsia="Arial" w:hAnsi="Times New Roman"/>
          <w:sz w:val="28"/>
          <w:szCs w:val="28"/>
        </w:rPr>
        <w:t xml:space="preserve">т </w:t>
      </w:r>
      <w:r w:rsidR="003F55A8" w:rsidRPr="003F55A8">
        <w:rPr>
          <w:rFonts w:ascii="Times New Roman" w:eastAsia="Arial" w:hAnsi="Times New Roman"/>
          <w:sz w:val="28"/>
          <w:szCs w:val="28"/>
        </w:rPr>
        <w:t xml:space="preserve">приобретение </w:t>
      </w:r>
      <w:r w:rsidR="002E6198" w:rsidRPr="00543399">
        <w:rPr>
          <w:rFonts w:ascii="Times New Roman" w:eastAsia="Arial" w:hAnsi="Times New Roman"/>
          <w:sz w:val="28"/>
          <w:szCs w:val="28"/>
        </w:rPr>
        <w:t>наградной продукции</w:t>
      </w:r>
      <w:r w:rsidR="002E6198">
        <w:rPr>
          <w:rFonts w:ascii="Times New Roman" w:eastAsia="Arial" w:hAnsi="Times New Roman"/>
          <w:sz w:val="28"/>
          <w:szCs w:val="28"/>
        </w:rPr>
        <w:t xml:space="preserve">: </w:t>
      </w:r>
      <w:r w:rsidR="003F55A8" w:rsidRPr="003F55A8">
        <w:rPr>
          <w:rFonts w:ascii="Times New Roman" w:eastAsia="Arial" w:hAnsi="Times New Roman"/>
          <w:sz w:val="28"/>
          <w:szCs w:val="28"/>
        </w:rPr>
        <w:t>кубк</w:t>
      </w:r>
      <w:r w:rsidR="002E6198">
        <w:rPr>
          <w:rFonts w:ascii="Times New Roman" w:eastAsia="Arial" w:hAnsi="Times New Roman"/>
          <w:sz w:val="28"/>
          <w:szCs w:val="28"/>
        </w:rPr>
        <w:t>и, медали, дипломы с рамками и призы лучшим игрокам</w:t>
      </w:r>
      <w:r w:rsidR="003F55A8" w:rsidRPr="003F55A8">
        <w:rPr>
          <w:rFonts w:ascii="Times New Roman" w:eastAsia="Arial" w:hAnsi="Times New Roman"/>
          <w:sz w:val="28"/>
          <w:szCs w:val="28"/>
        </w:rPr>
        <w:t xml:space="preserve"> Суперфинал</w:t>
      </w:r>
      <w:r w:rsidR="002E6198">
        <w:rPr>
          <w:rFonts w:ascii="Times New Roman" w:eastAsia="Arial" w:hAnsi="Times New Roman"/>
          <w:sz w:val="28"/>
          <w:szCs w:val="28"/>
        </w:rPr>
        <w:t>а</w:t>
      </w:r>
      <w:r w:rsidR="003F55A8" w:rsidRPr="003F55A8">
        <w:rPr>
          <w:rFonts w:ascii="Times New Roman" w:eastAsia="Arial" w:hAnsi="Times New Roman"/>
          <w:sz w:val="28"/>
          <w:szCs w:val="28"/>
        </w:rPr>
        <w:t xml:space="preserve"> турнира</w:t>
      </w:r>
      <w:r w:rsidRPr="003F55A8">
        <w:rPr>
          <w:rFonts w:ascii="Times New Roman" w:eastAsia="Arial" w:hAnsi="Times New Roman"/>
          <w:sz w:val="28"/>
          <w:szCs w:val="28"/>
        </w:rPr>
        <w:t xml:space="preserve">. </w:t>
      </w:r>
    </w:p>
    <w:p w14:paraId="05C49EC1" w14:textId="1369329E" w:rsidR="009D05DF" w:rsidRDefault="009D05DF" w:rsidP="0031115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45C78BD9" w14:textId="77777777" w:rsidR="00926305" w:rsidRPr="0031115D" w:rsidRDefault="00926305" w:rsidP="0031115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630B0C41" w14:textId="77777777" w:rsidR="00B73286" w:rsidRPr="003F55A8" w:rsidRDefault="00EF14B8" w:rsidP="005C1318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3F55A8">
        <w:rPr>
          <w:rFonts w:ascii="Times New Roman" w:eastAsia="Arial" w:hAnsi="Times New Roman"/>
          <w:b/>
          <w:sz w:val="28"/>
          <w:szCs w:val="28"/>
        </w:rPr>
        <w:lastRenderedPageBreak/>
        <w:t>8. </w:t>
      </w:r>
      <w:r w:rsidR="00B73286" w:rsidRPr="003F55A8">
        <w:rPr>
          <w:rFonts w:ascii="Times New Roman" w:eastAsia="Arial" w:hAnsi="Times New Roman"/>
          <w:b/>
          <w:sz w:val="28"/>
          <w:szCs w:val="28"/>
        </w:rPr>
        <w:t>ОБЕСПЕЧЕНИЕ БЕЗОПАСНОСТИ УЧАСТНИКОВ И ЗРИТЕЛЕЙ</w:t>
      </w:r>
    </w:p>
    <w:p w14:paraId="39E21805" w14:textId="77777777" w:rsidR="00B73286" w:rsidRPr="0031115D" w:rsidRDefault="00B73286" w:rsidP="0031115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1C03BB4" w14:textId="77777777" w:rsidR="00B73286" w:rsidRPr="003F55A8" w:rsidRDefault="00B73286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F55A8">
        <w:rPr>
          <w:rFonts w:ascii="Times New Roman" w:eastAsia="Arial" w:hAnsi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№353, а</w:t>
      </w:r>
      <w:r w:rsidR="00ED4C54" w:rsidRPr="003F55A8">
        <w:rPr>
          <w:rFonts w:ascii="Times New Roman" w:eastAsia="Arial" w:hAnsi="Times New Roman"/>
          <w:sz w:val="28"/>
          <w:szCs w:val="28"/>
        </w:rPr>
        <w:t> </w:t>
      </w:r>
      <w:r w:rsidRPr="003F55A8">
        <w:rPr>
          <w:rFonts w:ascii="Times New Roman" w:eastAsia="Arial" w:hAnsi="Times New Roman"/>
          <w:sz w:val="28"/>
          <w:szCs w:val="28"/>
        </w:rPr>
        <w:t>также требованиям правил по виду спорта «баскетбол».</w:t>
      </w:r>
      <w:r w:rsidR="005E0F8E" w:rsidRPr="003F55A8">
        <w:rPr>
          <w:rFonts w:ascii="Times New Roman" w:eastAsia="Arial" w:hAnsi="Times New Roman"/>
          <w:sz w:val="28"/>
          <w:szCs w:val="28"/>
        </w:rPr>
        <w:t xml:space="preserve"> </w:t>
      </w:r>
    </w:p>
    <w:p w14:paraId="5FDE7FD0" w14:textId="02AAC267" w:rsidR="00D948C9" w:rsidRPr="003F55A8" w:rsidRDefault="00D948C9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3F55A8">
        <w:rPr>
          <w:rFonts w:ascii="Times New Roman" w:eastAsia="Arial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</w:t>
      </w:r>
      <w:r w:rsidR="003F7448" w:rsidRPr="003F55A8">
        <w:rPr>
          <w:rFonts w:ascii="Times New Roman" w:eastAsia="Arial" w:hAnsi="Times New Roman"/>
          <w:sz w:val="28"/>
          <w:szCs w:val="28"/>
        </w:rPr>
        <w:t>ода</w:t>
      </w:r>
      <w:r w:rsidRPr="003F55A8">
        <w:rPr>
          <w:rFonts w:ascii="Times New Roman" w:eastAsia="Arial" w:hAnsi="Times New Roman"/>
          <w:sz w:val="28"/>
          <w:szCs w:val="28"/>
        </w:rPr>
        <w:t xml:space="preserve"> №</w:t>
      </w:r>
      <w:r w:rsidR="003F7448" w:rsidRPr="003F55A8">
        <w:rPr>
          <w:rFonts w:ascii="Times New Roman" w:eastAsia="Arial" w:hAnsi="Times New Roman"/>
          <w:sz w:val="28"/>
          <w:szCs w:val="28"/>
        </w:rPr>
        <w:t> </w:t>
      </w:r>
      <w:r w:rsidRPr="003F55A8">
        <w:rPr>
          <w:rFonts w:ascii="Times New Roman" w:eastAsia="Arial" w:hAnsi="Times New Roman"/>
          <w:sz w:val="28"/>
          <w:szCs w:val="28"/>
        </w:rPr>
        <w:t>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</w:t>
      </w:r>
      <w:r w:rsidR="003F7448" w:rsidRPr="003F55A8">
        <w:rPr>
          <w:rFonts w:ascii="Times New Roman" w:eastAsia="Arial" w:hAnsi="Times New Roman"/>
          <w:sz w:val="28"/>
          <w:szCs w:val="28"/>
        </w:rPr>
        <w:t>»</w:t>
      </w:r>
      <w:r w:rsidRPr="003F55A8">
        <w:rPr>
          <w:rFonts w:ascii="Times New Roman" w:eastAsia="Arial" w:hAnsi="Times New Roman"/>
          <w:sz w:val="28"/>
          <w:szCs w:val="28"/>
        </w:rPr>
        <w:t xml:space="preserve"> (ГТО) и форм медицинских заключений о допуске к участию физкультурных и спортивных мероприятиях».</w:t>
      </w:r>
    </w:p>
    <w:p w14:paraId="75DA4878" w14:textId="77777777" w:rsidR="009D05DF" w:rsidRPr="0031115D" w:rsidRDefault="009D05DF" w:rsidP="0031115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5C973C76" w14:textId="021D76A4" w:rsidR="00B73286" w:rsidRPr="0052705B" w:rsidRDefault="00EF14B8" w:rsidP="0031115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52705B">
        <w:rPr>
          <w:rFonts w:ascii="Times New Roman" w:eastAsia="Arial" w:hAnsi="Times New Roman"/>
          <w:b/>
          <w:sz w:val="28"/>
          <w:szCs w:val="28"/>
        </w:rPr>
        <w:t>9. </w:t>
      </w:r>
      <w:r w:rsidR="00B73286" w:rsidRPr="0052705B">
        <w:rPr>
          <w:rFonts w:ascii="Times New Roman" w:eastAsia="Arial" w:hAnsi="Times New Roman"/>
          <w:b/>
          <w:sz w:val="28"/>
          <w:szCs w:val="28"/>
        </w:rPr>
        <w:t>ПОДАЧА ЗАЯВОК НА УЧАСТИЕ</w:t>
      </w:r>
      <w:r w:rsidR="00B80FD8" w:rsidRPr="0052705B">
        <w:rPr>
          <w:rFonts w:ascii="Times New Roman" w:eastAsia="Arial" w:hAnsi="Times New Roman"/>
          <w:b/>
          <w:sz w:val="28"/>
          <w:szCs w:val="28"/>
        </w:rPr>
        <w:t xml:space="preserve"> В ТУРНИРЕ </w:t>
      </w:r>
    </w:p>
    <w:p w14:paraId="30F76F15" w14:textId="77777777" w:rsidR="00ED4C54" w:rsidRPr="0031115D" w:rsidRDefault="00ED4C54" w:rsidP="0031115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1F6D47E8" w14:textId="41CD17A7" w:rsidR="00445629" w:rsidRPr="0052705B" w:rsidRDefault="00445629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2705B">
        <w:rPr>
          <w:rFonts w:ascii="Times New Roman" w:eastAsia="Arial" w:hAnsi="Times New Roman"/>
          <w:sz w:val="28"/>
          <w:szCs w:val="28"/>
        </w:rPr>
        <w:t xml:space="preserve">Команда допускается к участию в </w:t>
      </w:r>
      <w:r w:rsidR="005176B6" w:rsidRPr="0052705B">
        <w:rPr>
          <w:rFonts w:ascii="Times New Roman" w:eastAsia="Arial" w:hAnsi="Times New Roman"/>
          <w:sz w:val="28"/>
          <w:szCs w:val="28"/>
        </w:rPr>
        <w:t xml:space="preserve">соревнованиях </w:t>
      </w:r>
      <w:r w:rsidR="005176B6" w:rsidRPr="0052705B">
        <w:rPr>
          <w:rFonts w:ascii="Times New Roman" w:eastAsia="Arial" w:hAnsi="Times New Roman"/>
          <w:sz w:val="28"/>
          <w:szCs w:val="28"/>
          <w:lang w:val="en-US"/>
        </w:rPr>
        <w:t>I</w:t>
      </w:r>
      <w:r w:rsidR="00C37F4F" w:rsidRPr="0052705B">
        <w:rPr>
          <w:rFonts w:ascii="Times New Roman" w:eastAsia="Arial" w:hAnsi="Times New Roman"/>
          <w:sz w:val="28"/>
          <w:szCs w:val="28"/>
          <w:lang w:val="en-US"/>
        </w:rPr>
        <w:t>II</w:t>
      </w:r>
      <w:r w:rsidR="00C37F4F" w:rsidRPr="0052705B">
        <w:rPr>
          <w:rFonts w:ascii="Times New Roman" w:eastAsia="Arial" w:hAnsi="Times New Roman"/>
          <w:sz w:val="28"/>
          <w:szCs w:val="28"/>
        </w:rPr>
        <w:t xml:space="preserve"> </w:t>
      </w:r>
      <w:r w:rsidR="005176B6" w:rsidRPr="0052705B">
        <w:rPr>
          <w:rFonts w:ascii="Times New Roman" w:eastAsia="Arial" w:hAnsi="Times New Roman"/>
          <w:sz w:val="28"/>
          <w:szCs w:val="28"/>
        </w:rPr>
        <w:t xml:space="preserve">этапа </w:t>
      </w:r>
      <w:r w:rsidRPr="0052705B">
        <w:rPr>
          <w:rFonts w:ascii="Times New Roman" w:eastAsia="Arial" w:hAnsi="Times New Roman"/>
          <w:sz w:val="28"/>
          <w:szCs w:val="28"/>
        </w:rPr>
        <w:t xml:space="preserve">только в случае </w:t>
      </w:r>
      <w:r w:rsidR="00D948C9" w:rsidRPr="0052705B">
        <w:rPr>
          <w:rFonts w:ascii="Times New Roman" w:eastAsia="Arial" w:hAnsi="Times New Roman"/>
          <w:sz w:val="28"/>
          <w:szCs w:val="28"/>
        </w:rPr>
        <w:t>подачи</w:t>
      </w:r>
      <w:r w:rsidRPr="0052705B">
        <w:rPr>
          <w:rFonts w:ascii="Times New Roman" w:eastAsia="Arial" w:hAnsi="Times New Roman"/>
          <w:sz w:val="28"/>
          <w:szCs w:val="28"/>
        </w:rPr>
        <w:t xml:space="preserve"> электронн</w:t>
      </w:r>
      <w:r w:rsidR="003230CA" w:rsidRPr="0052705B">
        <w:rPr>
          <w:rFonts w:ascii="Times New Roman" w:eastAsia="Arial" w:hAnsi="Times New Roman"/>
          <w:sz w:val="28"/>
          <w:szCs w:val="28"/>
        </w:rPr>
        <w:t>ой</w:t>
      </w:r>
      <w:r w:rsidRPr="0052705B">
        <w:rPr>
          <w:rFonts w:ascii="Times New Roman" w:eastAsia="Arial" w:hAnsi="Times New Roman"/>
          <w:sz w:val="28"/>
          <w:szCs w:val="28"/>
        </w:rPr>
        <w:t xml:space="preserve"> </w:t>
      </w:r>
      <w:r w:rsidR="00D948C9" w:rsidRPr="0052705B">
        <w:rPr>
          <w:rFonts w:ascii="Times New Roman" w:eastAsia="Arial" w:hAnsi="Times New Roman"/>
          <w:sz w:val="28"/>
          <w:szCs w:val="28"/>
        </w:rPr>
        <w:t>заявки</w:t>
      </w:r>
      <w:r w:rsidRPr="0052705B">
        <w:rPr>
          <w:rFonts w:ascii="Times New Roman" w:eastAsia="Arial" w:hAnsi="Times New Roman"/>
          <w:sz w:val="28"/>
          <w:szCs w:val="28"/>
        </w:rPr>
        <w:t xml:space="preserve"> на сайте</w:t>
      </w:r>
      <w:hyperlink r:id="rId8" w:history="1">
        <w:r w:rsidRPr="0052705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</w:t>
        </w:r>
      </w:hyperlink>
      <w:r w:rsidR="0052705B" w:rsidRPr="0052705B">
        <w:rPr>
          <w:rStyle w:val="aa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9" w:history="1">
        <w:r w:rsidR="00626CAA" w:rsidRPr="0052705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52.basketball</w:t>
        </w:r>
      </w:hyperlink>
      <w:r w:rsidR="00626CAA" w:rsidRPr="0052705B">
        <w:rPr>
          <w:rFonts w:ascii="Times New Roman" w:hAnsi="Times New Roman"/>
          <w:sz w:val="28"/>
          <w:szCs w:val="28"/>
        </w:rPr>
        <w:t xml:space="preserve"> </w:t>
      </w:r>
      <w:r w:rsidR="005176B6" w:rsidRPr="0052705B">
        <w:rPr>
          <w:rFonts w:ascii="Times New Roman" w:eastAsia="Arial" w:hAnsi="Times New Roman"/>
          <w:sz w:val="28"/>
          <w:szCs w:val="28"/>
        </w:rPr>
        <w:t xml:space="preserve">(раздел </w:t>
      </w:r>
      <w:r w:rsidR="00D948C9" w:rsidRPr="0052705B">
        <w:rPr>
          <w:rFonts w:ascii="Times New Roman" w:eastAsia="Arial" w:hAnsi="Times New Roman"/>
          <w:sz w:val="28"/>
          <w:szCs w:val="28"/>
        </w:rPr>
        <w:t>ЗАЯВКА</w:t>
      </w:r>
      <w:r w:rsidR="005176B6" w:rsidRPr="0052705B">
        <w:rPr>
          <w:rFonts w:ascii="Times New Roman" w:eastAsia="Arial" w:hAnsi="Times New Roman"/>
          <w:sz w:val="28"/>
          <w:szCs w:val="28"/>
        </w:rPr>
        <w:t>)</w:t>
      </w:r>
      <w:r w:rsidR="0090113B">
        <w:rPr>
          <w:rFonts w:ascii="Times New Roman" w:eastAsia="Arial" w:hAnsi="Times New Roman"/>
          <w:sz w:val="28"/>
          <w:szCs w:val="28"/>
        </w:rPr>
        <w:t>.</w:t>
      </w:r>
    </w:p>
    <w:p w14:paraId="3E6C4980" w14:textId="56E4E8EF" w:rsidR="00445629" w:rsidRPr="00900428" w:rsidRDefault="00445629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00428">
        <w:rPr>
          <w:rFonts w:ascii="Times New Roman" w:eastAsia="Arial" w:hAnsi="Times New Roman"/>
          <w:sz w:val="28"/>
          <w:szCs w:val="28"/>
        </w:rPr>
        <w:t xml:space="preserve">Срок подачи заявок для участия в </w:t>
      </w:r>
      <w:r w:rsidR="005176B6" w:rsidRPr="00900428">
        <w:rPr>
          <w:rFonts w:ascii="Times New Roman" w:eastAsia="Arial" w:hAnsi="Times New Roman"/>
          <w:sz w:val="28"/>
          <w:szCs w:val="28"/>
        </w:rPr>
        <w:t xml:space="preserve">Суперфинале турнира </w:t>
      </w:r>
      <w:r w:rsidRPr="00900428">
        <w:rPr>
          <w:rFonts w:ascii="Times New Roman" w:eastAsia="Arial" w:hAnsi="Times New Roman"/>
          <w:sz w:val="28"/>
          <w:szCs w:val="28"/>
        </w:rPr>
        <w:t xml:space="preserve">строго ограничен. Заявочная кампания </w:t>
      </w:r>
      <w:r w:rsidR="009D05DF" w:rsidRPr="00900428">
        <w:rPr>
          <w:rFonts w:ascii="Times New Roman" w:eastAsia="Arial" w:hAnsi="Times New Roman"/>
          <w:sz w:val="28"/>
          <w:szCs w:val="28"/>
        </w:rPr>
        <w:t xml:space="preserve">проводится </w:t>
      </w:r>
      <w:r w:rsidR="009D05DF" w:rsidRPr="00900428">
        <w:rPr>
          <w:rFonts w:ascii="Times New Roman" w:eastAsia="Arial" w:hAnsi="Times New Roman"/>
          <w:b/>
          <w:bCs/>
          <w:sz w:val="28"/>
          <w:szCs w:val="28"/>
        </w:rPr>
        <w:t>с</w:t>
      </w:r>
      <w:r w:rsidRPr="0090042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9D05DF" w:rsidRPr="00900428">
        <w:rPr>
          <w:rFonts w:ascii="Times New Roman" w:eastAsia="Arial" w:hAnsi="Times New Roman"/>
          <w:b/>
          <w:bCs/>
          <w:sz w:val="28"/>
          <w:szCs w:val="28"/>
        </w:rPr>
        <w:t>1</w:t>
      </w:r>
      <w:r w:rsidR="00296E02" w:rsidRPr="0090042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9D05DF" w:rsidRPr="00900428">
        <w:rPr>
          <w:rFonts w:ascii="Times New Roman" w:eastAsia="Arial" w:hAnsi="Times New Roman"/>
          <w:b/>
          <w:bCs/>
          <w:sz w:val="28"/>
          <w:szCs w:val="28"/>
        </w:rPr>
        <w:t xml:space="preserve">по </w:t>
      </w:r>
      <w:r w:rsidR="00ED4C54" w:rsidRPr="00900428">
        <w:rPr>
          <w:rFonts w:ascii="Times New Roman" w:eastAsia="Arial" w:hAnsi="Times New Roman"/>
          <w:b/>
          <w:bCs/>
          <w:sz w:val="28"/>
          <w:szCs w:val="28"/>
        </w:rPr>
        <w:t>15</w:t>
      </w:r>
      <w:r w:rsidR="009B2865" w:rsidRPr="0090042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9D05DF" w:rsidRPr="00900428">
        <w:rPr>
          <w:rFonts w:ascii="Times New Roman" w:eastAsia="Arial" w:hAnsi="Times New Roman"/>
          <w:b/>
          <w:bCs/>
          <w:sz w:val="28"/>
          <w:szCs w:val="28"/>
        </w:rPr>
        <w:t>июня</w:t>
      </w:r>
      <w:r w:rsidRPr="000625D9">
        <w:rPr>
          <w:rFonts w:ascii="Times New Roman" w:eastAsia="Arial" w:hAnsi="Times New Roman"/>
          <w:sz w:val="28"/>
          <w:szCs w:val="28"/>
        </w:rPr>
        <w:t>.</w:t>
      </w:r>
    </w:p>
    <w:p w14:paraId="5B4C9282" w14:textId="268192D2" w:rsidR="00445629" w:rsidRPr="00900428" w:rsidRDefault="00445629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00428">
        <w:rPr>
          <w:rFonts w:ascii="Times New Roman" w:eastAsia="Arial" w:hAnsi="Times New Roman"/>
          <w:sz w:val="28"/>
          <w:szCs w:val="28"/>
        </w:rPr>
        <w:t xml:space="preserve">После получения от команды электронной </w:t>
      </w:r>
      <w:r w:rsidR="00355848" w:rsidRPr="002F7659">
        <w:rPr>
          <w:rFonts w:ascii="Times New Roman" w:eastAsia="Arial" w:hAnsi="Times New Roman"/>
          <w:sz w:val="28"/>
          <w:szCs w:val="28"/>
        </w:rPr>
        <w:t xml:space="preserve">формы </w:t>
      </w:r>
      <w:r w:rsidR="00355848" w:rsidRPr="003230CA">
        <w:rPr>
          <w:rFonts w:ascii="Times New Roman" w:eastAsia="Arial" w:hAnsi="Times New Roman"/>
          <w:sz w:val="28"/>
          <w:szCs w:val="28"/>
        </w:rPr>
        <w:t>заполненного бланка участника</w:t>
      </w:r>
      <w:r w:rsidR="00355848" w:rsidRPr="00900428">
        <w:rPr>
          <w:rFonts w:ascii="Times New Roman" w:eastAsia="Arial" w:hAnsi="Times New Roman"/>
          <w:sz w:val="28"/>
          <w:szCs w:val="28"/>
        </w:rPr>
        <w:t xml:space="preserve"> </w:t>
      </w:r>
      <w:r w:rsidR="00F22DD6" w:rsidRPr="00900428">
        <w:rPr>
          <w:rFonts w:ascii="Times New Roman" w:eastAsia="Arial" w:hAnsi="Times New Roman"/>
          <w:sz w:val="28"/>
          <w:szCs w:val="28"/>
        </w:rPr>
        <w:t>командам</w:t>
      </w:r>
      <w:r w:rsidRPr="00900428">
        <w:rPr>
          <w:rFonts w:ascii="Times New Roman" w:eastAsia="Arial" w:hAnsi="Times New Roman"/>
          <w:sz w:val="28"/>
          <w:szCs w:val="28"/>
        </w:rPr>
        <w:t xml:space="preserve"> отправляет</w:t>
      </w:r>
      <w:r w:rsidR="00F22DD6" w:rsidRPr="00900428">
        <w:rPr>
          <w:rFonts w:ascii="Times New Roman" w:eastAsia="Arial" w:hAnsi="Times New Roman"/>
          <w:sz w:val="28"/>
          <w:szCs w:val="28"/>
        </w:rPr>
        <w:t>ся</w:t>
      </w:r>
      <w:r w:rsidRPr="00900428">
        <w:rPr>
          <w:rFonts w:ascii="Times New Roman" w:eastAsia="Arial" w:hAnsi="Times New Roman"/>
          <w:sz w:val="28"/>
          <w:szCs w:val="28"/>
        </w:rPr>
        <w:t xml:space="preserve"> электронное подтверждение о принятой заявке</w:t>
      </w:r>
      <w:r w:rsidR="00900428" w:rsidRPr="00900428">
        <w:rPr>
          <w:rFonts w:ascii="Times New Roman" w:eastAsia="Arial" w:hAnsi="Times New Roman"/>
          <w:sz w:val="28"/>
          <w:szCs w:val="28"/>
        </w:rPr>
        <w:t xml:space="preserve"> </w:t>
      </w:r>
      <w:r w:rsidR="00355848">
        <w:rPr>
          <w:rFonts w:ascii="Times New Roman" w:eastAsia="Arial" w:hAnsi="Times New Roman"/>
          <w:sz w:val="28"/>
          <w:szCs w:val="28"/>
        </w:rPr>
        <w:t>в виде</w:t>
      </w:r>
      <w:r w:rsidR="00900428" w:rsidRPr="00900428">
        <w:rPr>
          <w:rFonts w:ascii="Times New Roman" w:eastAsia="Arial" w:hAnsi="Times New Roman"/>
          <w:sz w:val="28"/>
          <w:szCs w:val="28"/>
        </w:rPr>
        <w:t xml:space="preserve"> </w:t>
      </w:r>
      <w:r w:rsidRPr="00900428">
        <w:rPr>
          <w:rFonts w:ascii="Times New Roman" w:eastAsia="Arial" w:hAnsi="Times New Roman"/>
          <w:b/>
          <w:bCs/>
          <w:sz w:val="28"/>
          <w:szCs w:val="28"/>
        </w:rPr>
        <w:t>официальн</w:t>
      </w:r>
      <w:r w:rsidR="00355848">
        <w:rPr>
          <w:rFonts w:ascii="Times New Roman" w:eastAsia="Arial" w:hAnsi="Times New Roman"/>
          <w:b/>
          <w:bCs/>
          <w:sz w:val="28"/>
          <w:szCs w:val="28"/>
        </w:rPr>
        <w:t>ой</w:t>
      </w:r>
      <w:r w:rsidR="00900428" w:rsidRPr="0090042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900428">
        <w:rPr>
          <w:rFonts w:ascii="Times New Roman" w:eastAsia="Arial" w:hAnsi="Times New Roman"/>
          <w:b/>
          <w:bCs/>
          <w:sz w:val="28"/>
          <w:szCs w:val="28"/>
        </w:rPr>
        <w:t xml:space="preserve">заявки </w:t>
      </w:r>
      <w:r w:rsidR="006418CC" w:rsidRPr="00900428">
        <w:rPr>
          <w:rFonts w:ascii="Times New Roman" w:eastAsia="Arial" w:hAnsi="Times New Roman"/>
          <w:b/>
          <w:bCs/>
          <w:sz w:val="28"/>
          <w:szCs w:val="28"/>
        </w:rPr>
        <w:t>Турнир</w:t>
      </w:r>
      <w:r w:rsidR="00355848">
        <w:rPr>
          <w:rFonts w:ascii="Times New Roman" w:eastAsia="Arial" w:hAnsi="Times New Roman"/>
          <w:b/>
          <w:bCs/>
          <w:sz w:val="28"/>
          <w:szCs w:val="28"/>
        </w:rPr>
        <w:t>а</w:t>
      </w:r>
      <w:r w:rsidRPr="00900428">
        <w:rPr>
          <w:rFonts w:ascii="Times New Roman" w:eastAsia="Arial" w:hAnsi="Times New Roman"/>
          <w:sz w:val="28"/>
          <w:szCs w:val="28"/>
        </w:rPr>
        <w:t>.</w:t>
      </w:r>
    </w:p>
    <w:p w14:paraId="635E944A" w14:textId="77777777" w:rsidR="00B73286" w:rsidRPr="005C1318" w:rsidRDefault="00B73286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C1318">
        <w:rPr>
          <w:rFonts w:ascii="Times New Roman" w:eastAsia="Arial" w:hAnsi="Times New Roman"/>
          <w:sz w:val="28"/>
          <w:szCs w:val="28"/>
        </w:rPr>
        <w:t>В день приезда</w:t>
      </w:r>
      <w:r w:rsidR="000555FD" w:rsidRPr="005C1318">
        <w:rPr>
          <w:rFonts w:ascii="Times New Roman" w:eastAsia="Arial" w:hAnsi="Times New Roman"/>
          <w:sz w:val="28"/>
          <w:szCs w:val="28"/>
        </w:rPr>
        <w:t xml:space="preserve"> в комиссию по допуску участников </w:t>
      </w:r>
      <w:r w:rsidR="009D05DF" w:rsidRPr="005C1318">
        <w:rPr>
          <w:rFonts w:ascii="Times New Roman" w:eastAsia="Arial" w:hAnsi="Times New Roman"/>
          <w:sz w:val="28"/>
          <w:szCs w:val="28"/>
        </w:rPr>
        <w:t>Суперфинала т</w:t>
      </w:r>
      <w:r w:rsidR="00025DB8" w:rsidRPr="005C1318">
        <w:rPr>
          <w:rFonts w:ascii="Times New Roman" w:eastAsia="Arial" w:hAnsi="Times New Roman"/>
          <w:sz w:val="28"/>
          <w:szCs w:val="28"/>
        </w:rPr>
        <w:t>урнира</w:t>
      </w:r>
      <w:r w:rsidR="000555FD" w:rsidRPr="005C1318">
        <w:rPr>
          <w:rFonts w:ascii="Times New Roman" w:eastAsia="Arial" w:hAnsi="Times New Roman"/>
          <w:sz w:val="28"/>
          <w:szCs w:val="28"/>
        </w:rPr>
        <w:t xml:space="preserve"> подаются следующие документы:</w:t>
      </w:r>
    </w:p>
    <w:p w14:paraId="3E6BC030" w14:textId="77777777" w:rsidR="000555FD" w:rsidRPr="005C1318" w:rsidRDefault="003230CA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C1318">
        <w:rPr>
          <w:rFonts w:ascii="Times New Roman" w:eastAsia="Arial" w:hAnsi="Times New Roman"/>
          <w:sz w:val="28"/>
          <w:szCs w:val="28"/>
        </w:rPr>
        <w:t>- </w:t>
      </w:r>
      <w:r w:rsidR="00B80FD8" w:rsidRPr="005C1318">
        <w:rPr>
          <w:rFonts w:ascii="Times New Roman" w:eastAsia="Arial" w:hAnsi="Times New Roman"/>
          <w:sz w:val="28"/>
          <w:szCs w:val="28"/>
        </w:rPr>
        <w:t>официальная заявка Турнира</w:t>
      </w:r>
      <w:r w:rsidR="00296E02" w:rsidRPr="005C1318">
        <w:rPr>
          <w:rFonts w:ascii="Times New Roman" w:eastAsia="Arial" w:hAnsi="Times New Roman"/>
          <w:sz w:val="28"/>
          <w:szCs w:val="28"/>
        </w:rPr>
        <w:t>;</w:t>
      </w:r>
    </w:p>
    <w:p w14:paraId="46B8BB18" w14:textId="77777777" w:rsidR="000555FD" w:rsidRPr="005C1318" w:rsidRDefault="003230CA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C1318">
        <w:rPr>
          <w:rFonts w:ascii="Times New Roman" w:eastAsia="Arial" w:hAnsi="Times New Roman"/>
          <w:sz w:val="28"/>
          <w:szCs w:val="28"/>
        </w:rPr>
        <w:t>- </w:t>
      </w:r>
      <w:r w:rsidR="000555FD" w:rsidRPr="005C1318">
        <w:rPr>
          <w:rFonts w:ascii="Times New Roman" w:eastAsia="Arial" w:hAnsi="Times New Roman"/>
          <w:sz w:val="28"/>
          <w:szCs w:val="28"/>
        </w:rPr>
        <w:t>паспорт гражданина Российской Федерации каждого члена делегации;</w:t>
      </w:r>
    </w:p>
    <w:p w14:paraId="37EE5066" w14:textId="25728BB9" w:rsidR="000555FD" w:rsidRPr="005C1318" w:rsidRDefault="003230CA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C1318">
        <w:rPr>
          <w:rFonts w:ascii="Times New Roman" w:eastAsia="Arial" w:hAnsi="Times New Roman"/>
          <w:sz w:val="28"/>
          <w:szCs w:val="28"/>
        </w:rPr>
        <w:t>- </w:t>
      </w:r>
      <w:r w:rsidR="00B80FD8" w:rsidRPr="005C1318">
        <w:rPr>
          <w:rFonts w:ascii="Times New Roman" w:eastAsia="Arial" w:hAnsi="Times New Roman"/>
          <w:sz w:val="28"/>
          <w:szCs w:val="28"/>
        </w:rPr>
        <w:t>справка</w:t>
      </w:r>
      <w:r w:rsidR="000555FD" w:rsidRPr="005C1318">
        <w:rPr>
          <w:rFonts w:ascii="Times New Roman" w:eastAsia="Arial" w:hAnsi="Times New Roman"/>
          <w:sz w:val="28"/>
          <w:szCs w:val="28"/>
        </w:rPr>
        <w:t xml:space="preserve"> с ме</w:t>
      </w:r>
      <w:r w:rsidR="00B80FD8" w:rsidRPr="005C1318">
        <w:rPr>
          <w:rFonts w:ascii="Times New Roman" w:eastAsia="Arial" w:hAnsi="Times New Roman"/>
          <w:sz w:val="28"/>
          <w:szCs w:val="28"/>
        </w:rPr>
        <w:t>ста учёбы с фотографией и печатью</w:t>
      </w:r>
      <w:r w:rsidR="002E6198">
        <w:rPr>
          <w:rFonts w:ascii="Times New Roman" w:eastAsia="Arial" w:hAnsi="Times New Roman"/>
          <w:sz w:val="28"/>
          <w:szCs w:val="28"/>
        </w:rPr>
        <w:t xml:space="preserve">, подтверждающая обучение в участника в </w:t>
      </w:r>
      <w:r w:rsidR="00960889" w:rsidRPr="005C1318">
        <w:rPr>
          <w:rFonts w:ascii="Times New Roman" w:eastAsia="Arial" w:hAnsi="Times New Roman"/>
          <w:sz w:val="28"/>
          <w:szCs w:val="28"/>
        </w:rPr>
        <w:t>учебно</w:t>
      </w:r>
      <w:r w:rsidR="002E6198">
        <w:rPr>
          <w:rFonts w:ascii="Times New Roman" w:eastAsia="Arial" w:hAnsi="Times New Roman"/>
          <w:sz w:val="28"/>
          <w:szCs w:val="28"/>
        </w:rPr>
        <w:t>м</w:t>
      </w:r>
      <w:r w:rsidR="00960889" w:rsidRPr="005C1318">
        <w:rPr>
          <w:rFonts w:ascii="Times New Roman" w:eastAsia="Arial" w:hAnsi="Times New Roman"/>
          <w:sz w:val="28"/>
          <w:szCs w:val="28"/>
        </w:rPr>
        <w:t xml:space="preserve"> заведени</w:t>
      </w:r>
      <w:r w:rsidR="002E6198">
        <w:rPr>
          <w:rFonts w:ascii="Times New Roman" w:eastAsia="Arial" w:hAnsi="Times New Roman"/>
          <w:sz w:val="28"/>
          <w:szCs w:val="28"/>
        </w:rPr>
        <w:t>и</w:t>
      </w:r>
      <w:r w:rsidR="00960889" w:rsidRPr="005C1318">
        <w:rPr>
          <w:rFonts w:ascii="Times New Roman" w:eastAsia="Arial" w:hAnsi="Times New Roman"/>
          <w:sz w:val="28"/>
          <w:szCs w:val="28"/>
        </w:rPr>
        <w:t xml:space="preserve"> СПО</w:t>
      </w:r>
      <w:r w:rsidR="00900428" w:rsidRPr="005C1318">
        <w:rPr>
          <w:rFonts w:ascii="Times New Roman" w:eastAsia="Arial" w:hAnsi="Times New Roman"/>
          <w:sz w:val="28"/>
          <w:szCs w:val="28"/>
        </w:rPr>
        <w:t xml:space="preserve"> </w:t>
      </w:r>
      <w:r w:rsidR="002E6198">
        <w:rPr>
          <w:rFonts w:ascii="Times New Roman" w:eastAsia="Arial" w:hAnsi="Times New Roman"/>
          <w:sz w:val="28"/>
          <w:szCs w:val="28"/>
        </w:rPr>
        <w:t>(</w:t>
      </w:r>
      <w:r w:rsidR="00900428" w:rsidRPr="005C1318">
        <w:rPr>
          <w:rFonts w:ascii="Times New Roman" w:eastAsia="Arial" w:hAnsi="Times New Roman"/>
          <w:sz w:val="28"/>
          <w:szCs w:val="28"/>
        </w:rPr>
        <w:t>на каждого</w:t>
      </w:r>
      <w:r w:rsidR="002E6198">
        <w:rPr>
          <w:rFonts w:ascii="Times New Roman" w:eastAsia="Arial" w:hAnsi="Times New Roman"/>
          <w:sz w:val="28"/>
          <w:szCs w:val="28"/>
        </w:rPr>
        <w:t xml:space="preserve"> игрока)</w:t>
      </w:r>
      <w:r w:rsidR="000555FD" w:rsidRPr="005C1318">
        <w:rPr>
          <w:rFonts w:ascii="Times New Roman" w:eastAsia="Arial" w:hAnsi="Times New Roman"/>
          <w:sz w:val="28"/>
          <w:szCs w:val="28"/>
        </w:rPr>
        <w:t xml:space="preserve">; </w:t>
      </w:r>
    </w:p>
    <w:p w14:paraId="4C8F3A3C" w14:textId="715C4290" w:rsidR="001F70CD" w:rsidRPr="005C1318" w:rsidRDefault="003230CA" w:rsidP="00E32AEC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5C1318">
        <w:rPr>
          <w:rFonts w:ascii="Times New Roman" w:eastAsia="Arial" w:hAnsi="Times New Roman"/>
          <w:sz w:val="28"/>
          <w:szCs w:val="28"/>
        </w:rPr>
        <w:t>- </w:t>
      </w:r>
      <w:r w:rsidR="00476FBE" w:rsidRPr="005C1318">
        <w:rPr>
          <w:rFonts w:ascii="Times New Roman" w:eastAsia="Arial" w:hAnsi="Times New Roman"/>
          <w:sz w:val="28"/>
          <w:szCs w:val="28"/>
        </w:rPr>
        <w:t>оригинал полиса страхования жизни и здоровья от несчастных случаев</w:t>
      </w:r>
      <w:r w:rsidR="00885B2C" w:rsidRPr="005C1318">
        <w:rPr>
          <w:rFonts w:ascii="Times New Roman" w:eastAsia="Arial" w:hAnsi="Times New Roman"/>
          <w:sz w:val="28"/>
          <w:szCs w:val="28"/>
        </w:rPr>
        <w:t>.</w:t>
      </w:r>
    </w:p>
    <w:p w14:paraId="61BE6798" w14:textId="134CE35E" w:rsidR="0090113B" w:rsidRDefault="0090113B" w:rsidP="0090113B">
      <w:pPr>
        <w:spacing w:after="0" w:line="240" w:lineRule="auto"/>
        <w:ind w:firstLine="709"/>
        <w:rPr>
          <w:rFonts w:ascii="Times New Roman" w:eastAsia="Arial" w:hAnsi="Times New Roman"/>
          <w:b/>
          <w:sz w:val="24"/>
          <w:szCs w:val="24"/>
        </w:rPr>
      </w:pPr>
    </w:p>
    <w:p w14:paraId="07BB5755" w14:textId="77777777" w:rsidR="00926305" w:rsidRDefault="00926305" w:rsidP="0090113B">
      <w:pPr>
        <w:spacing w:after="0" w:line="240" w:lineRule="auto"/>
        <w:ind w:firstLine="709"/>
        <w:rPr>
          <w:rFonts w:ascii="Times New Roman" w:eastAsia="Arial" w:hAnsi="Times New Roman"/>
          <w:b/>
          <w:sz w:val="24"/>
          <w:szCs w:val="24"/>
        </w:rPr>
      </w:pPr>
    </w:p>
    <w:p w14:paraId="6099284E" w14:textId="77777777" w:rsidR="0090113B" w:rsidRPr="0065390D" w:rsidRDefault="0090113B" w:rsidP="00925326">
      <w:pPr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  <w:r w:rsidRPr="0065390D">
        <w:rPr>
          <w:rFonts w:ascii="Times New Roman" w:eastAsia="Arial" w:hAnsi="Times New Roman"/>
          <w:b/>
          <w:sz w:val="24"/>
          <w:szCs w:val="24"/>
        </w:rPr>
        <w:t xml:space="preserve">Контакты: </w:t>
      </w:r>
    </w:p>
    <w:p w14:paraId="32336E12" w14:textId="0BB1C31B" w:rsidR="0090113B" w:rsidRPr="0090113B" w:rsidRDefault="0090113B" w:rsidP="00925326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90113B">
        <w:rPr>
          <w:rFonts w:ascii="Times New Roman" w:eastAsia="Arial" w:hAnsi="Times New Roman"/>
          <w:bCs/>
          <w:sz w:val="24"/>
          <w:szCs w:val="24"/>
        </w:rPr>
        <w:t xml:space="preserve">Региональная общественная организация «Федерация баскетбола Нижегородской области». </w:t>
      </w:r>
    </w:p>
    <w:p w14:paraId="5BC9086E" w14:textId="771CF47C" w:rsidR="0090113B" w:rsidRPr="0090113B" w:rsidRDefault="0090113B" w:rsidP="00925326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90113B">
        <w:rPr>
          <w:rFonts w:ascii="Times New Roman" w:eastAsia="Arial" w:hAnsi="Times New Roman"/>
          <w:bCs/>
          <w:sz w:val="24"/>
          <w:szCs w:val="24"/>
        </w:rPr>
        <w:t>Адрес: г.</w:t>
      </w:r>
      <w:r w:rsidR="00925326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90113B">
        <w:rPr>
          <w:rFonts w:ascii="Times New Roman" w:eastAsia="Arial" w:hAnsi="Times New Roman"/>
          <w:bCs/>
          <w:sz w:val="24"/>
          <w:szCs w:val="24"/>
        </w:rPr>
        <w:t>Нижний Новгород, ул. Карла Маркса, д. 23</w:t>
      </w:r>
    </w:p>
    <w:p w14:paraId="5DE88247" w14:textId="77777777" w:rsidR="0090113B" w:rsidRPr="0090113B" w:rsidRDefault="0090113B" w:rsidP="00925326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90113B">
        <w:rPr>
          <w:rFonts w:ascii="Times New Roman" w:eastAsia="Arial" w:hAnsi="Times New Roman"/>
          <w:bCs/>
          <w:sz w:val="24"/>
          <w:szCs w:val="24"/>
        </w:rPr>
        <w:t>Телефон: +7 987 548-64-00</w:t>
      </w:r>
    </w:p>
    <w:p w14:paraId="70C69958" w14:textId="1F433545" w:rsidR="0090113B" w:rsidRPr="0090113B" w:rsidRDefault="0090113B" w:rsidP="00925326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90113B">
        <w:rPr>
          <w:rFonts w:ascii="Times New Roman" w:eastAsia="Arial" w:hAnsi="Times New Roman"/>
          <w:bCs/>
          <w:sz w:val="24"/>
          <w:szCs w:val="24"/>
        </w:rPr>
        <w:t xml:space="preserve">Электронная почта: </w:t>
      </w:r>
      <w:hyperlink r:id="rId10" w:history="1">
        <w:r w:rsidRPr="0090113B">
          <w:rPr>
            <w:rFonts w:ascii="Times New Roman" w:eastAsia="Arial" w:hAnsi="Times New Roman"/>
            <w:bCs/>
            <w:sz w:val="24"/>
            <w:szCs w:val="24"/>
          </w:rPr>
          <w:t>office@52.basketball</w:t>
        </w:r>
      </w:hyperlink>
    </w:p>
    <w:p w14:paraId="7B7294F5" w14:textId="75D432B5" w:rsidR="00767F13" w:rsidRDefault="0090113B" w:rsidP="00925326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925326">
        <w:rPr>
          <w:rFonts w:ascii="Times New Roman" w:eastAsia="Arial" w:hAnsi="Times New Roman"/>
          <w:bCs/>
          <w:sz w:val="24"/>
          <w:szCs w:val="24"/>
        </w:rPr>
        <w:t xml:space="preserve">Отдел по организации спортивных мероприятий (соревнования по баскетболу 3х3): </w:t>
      </w:r>
      <w:hyperlink r:id="rId11" w:history="1">
        <w:r w:rsidRPr="00925326">
          <w:rPr>
            <w:rFonts w:ascii="Times New Roman" w:eastAsia="Arial" w:hAnsi="Times New Roman"/>
            <w:bCs/>
            <w:sz w:val="24"/>
            <w:szCs w:val="24"/>
          </w:rPr>
          <w:t>event@52.basketball</w:t>
        </w:r>
      </w:hyperlink>
    </w:p>
    <w:p w14:paraId="68AA3F9D" w14:textId="66575F98" w:rsidR="000E65BE" w:rsidRDefault="000E65BE" w:rsidP="00925326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14:paraId="444A230F" w14:textId="66DE916B" w:rsidR="000E65BE" w:rsidRPr="000E65BE" w:rsidRDefault="000E65BE" w:rsidP="000E65BE">
      <w:pPr>
        <w:spacing w:after="0" w:line="340" w:lineRule="exact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>Приложение 1</w:t>
      </w:r>
      <w:r>
        <w:rPr>
          <w:rFonts w:ascii="Times New Roman" w:eastAsia="Arial" w:hAnsi="Times New Roman"/>
          <w:sz w:val="28"/>
          <w:szCs w:val="28"/>
        </w:rPr>
        <w:br/>
        <w:t>к Положению</w:t>
      </w:r>
    </w:p>
    <w:p w14:paraId="38D47A00" w14:textId="037DB614" w:rsidR="000E65BE" w:rsidRDefault="000E65BE" w:rsidP="000E65BE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08BEC894" w14:textId="1A2188CB" w:rsidR="000E65BE" w:rsidRDefault="000E65BE" w:rsidP="000E65BE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5FF1678B" w14:textId="77777777" w:rsidR="000E65BE" w:rsidRDefault="000E65BE" w:rsidP="000E65BE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sz w:val="28"/>
          <w:szCs w:val="28"/>
        </w:rPr>
      </w:pPr>
      <w:r w:rsidRPr="000E65BE">
        <w:rPr>
          <w:rFonts w:ascii="Times New Roman" w:eastAsia="Arial" w:hAnsi="Times New Roman"/>
          <w:b/>
          <w:sz w:val="28"/>
          <w:szCs w:val="28"/>
        </w:rPr>
        <w:t xml:space="preserve">Сроки проведения </w:t>
      </w:r>
    </w:p>
    <w:p w14:paraId="186208FF" w14:textId="3CF294A4" w:rsidR="000E65BE" w:rsidRDefault="000E65BE" w:rsidP="000E65BE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sz w:val="28"/>
          <w:szCs w:val="28"/>
        </w:rPr>
      </w:pPr>
      <w:r w:rsidRPr="000E65BE">
        <w:rPr>
          <w:rFonts w:ascii="Times New Roman" w:eastAsia="Arial" w:hAnsi="Times New Roman"/>
          <w:b/>
          <w:sz w:val="28"/>
          <w:szCs w:val="28"/>
        </w:rPr>
        <w:t xml:space="preserve">отборочных и финальных соревнований </w:t>
      </w:r>
      <w:r>
        <w:rPr>
          <w:rFonts w:ascii="Times New Roman" w:eastAsia="Arial" w:hAnsi="Times New Roman"/>
          <w:b/>
          <w:sz w:val="28"/>
          <w:szCs w:val="28"/>
        </w:rPr>
        <w:t>Т</w:t>
      </w:r>
      <w:r w:rsidRPr="000E65BE">
        <w:rPr>
          <w:rFonts w:ascii="Times New Roman" w:eastAsia="Arial" w:hAnsi="Times New Roman"/>
          <w:b/>
          <w:sz w:val="28"/>
          <w:szCs w:val="28"/>
        </w:rPr>
        <w:t xml:space="preserve">урнира </w:t>
      </w:r>
      <w:r>
        <w:rPr>
          <w:rFonts w:ascii="Times New Roman" w:eastAsia="Arial" w:hAnsi="Times New Roman"/>
          <w:b/>
          <w:sz w:val="28"/>
          <w:szCs w:val="28"/>
        </w:rPr>
        <w:t>П</w:t>
      </w:r>
      <w:r w:rsidRPr="000E65BE">
        <w:rPr>
          <w:rFonts w:ascii="Times New Roman" w:eastAsia="Arial" w:hAnsi="Times New Roman"/>
          <w:b/>
          <w:sz w:val="28"/>
          <w:szCs w:val="28"/>
        </w:rPr>
        <w:t>риволжского федерального округа по баскетболу 3х3 среди обучающихся учебных заведений среднего профессионального образования</w:t>
      </w:r>
    </w:p>
    <w:p w14:paraId="413D1E89" w14:textId="22C225CB" w:rsidR="000E65BE" w:rsidRPr="000E65BE" w:rsidRDefault="000E65BE" w:rsidP="000E65BE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в сезоне 2022-2023 гг.</w:t>
      </w:r>
    </w:p>
    <w:p w14:paraId="5CFE0711" w14:textId="77777777" w:rsidR="000E65BE" w:rsidRDefault="000E65BE" w:rsidP="000E65BE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sz w:val="28"/>
          <w:szCs w:val="28"/>
        </w:rPr>
      </w:pPr>
    </w:p>
    <w:p w14:paraId="25BC6BA1" w14:textId="0D30ACFF" w:rsidR="000E65BE" w:rsidRPr="00E32AEC" w:rsidRDefault="000E65BE" w:rsidP="000E65B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9BD9B" w14:textId="18C880FC" w:rsidR="000E65BE" w:rsidRPr="00E32AEC" w:rsidRDefault="000E65BE" w:rsidP="000E65B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b/>
          <w:bCs/>
          <w:sz w:val="28"/>
          <w:szCs w:val="28"/>
        </w:rPr>
        <w:t>I этап</w:t>
      </w:r>
      <w:r w:rsidRPr="00E32AEC">
        <w:rPr>
          <w:rFonts w:ascii="Times New Roman" w:hAnsi="Times New Roman"/>
          <w:sz w:val="28"/>
          <w:szCs w:val="28"/>
        </w:rPr>
        <w:t xml:space="preserve"> – соревнования внутри образовательных учреждений СПО – </w:t>
      </w:r>
      <w:r w:rsidRPr="00E32AEC">
        <w:rPr>
          <w:rFonts w:ascii="Times New Roman" w:hAnsi="Times New Roman"/>
          <w:b/>
          <w:bCs/>
          <w:sz w:val="28"/>
          <w:szCs w:val="28"/>
        </w:rPr>
        <w:t>ноябрь</w:t>
      </w:r>
      <w:r>
        <w:rPr>
          <w:rFonts w:ascii="Times New Roman" w:hAnsi="Times New Roman"/>
          <w:b/>
          <w:bCs/>
          <w:sz w:val="28"/>
          <w:szCs w:val="28"/>
        </w:rPr>
        <w:t xml:space="preserve"> 2022 г.</w:t>
      </w:r>
      <w:r w:rsidRPr="00E32A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E32AEC">
        <w:rPr>
          <w:rFonts w:ascii="Times New Roman" w:hAnsi="Times New Roman"/>
          <w:b/>
          <w:bCs/>
          <w:sz w:val="28"/>
          <w:szCs w:val="28"/>
        </w:rPr>
        <w:t xml:space="preserve"> февраль</w:t>
      </w:r>
      <w:r>
        <w:rPr>
          <w:rFonts w:ascii="Times New Roman" w:hAnsi="Times New Roman"/>
          <w:b/>
          <w:bCs/>
          <w:sz w:val="28"/>
          <w:szCs w:val="28"/>
        </w:rPr>
        <w:t xml:space="preserve"> 2023 г</w:t>
      </w:r>
      <w:r w:rsidR="00F07666">
        <w:rPr>
          <w:rFonts w:ascii="Times New Roman" w:hAnsi="Times New Roman"/>
          <w:b/>
          <w:bCs/>
          <w:sz w:val="28"/>
          <w:szCs w:val="28"/>
        </w:rPr>
        <w:t>ода</w:t>
      </w:r>
      <w:r w:rsidRPr="00E32AEC">
        <w:rPr>
          <w:rFonts w:ascii="Times New Roman" w:hAnsi="Times New Roman"/>
          <w:sz w:val="28"/>
          <w:szCs w:val="28"/>
        </w:rPr>
        <w:t xml:space="preserve">; </w:t>
      </w:r>
    </w:p>
    <w:p w14:paraId="016BAD0B" w14:textId="539AFDF0" w:rsidR="000E65BE" w:rsidRPr="00E32AEC" w:rsidRDefault="000E65BE" w:rsidP="000E65B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b/>
          <w:bCs/>
          <w:sz w:val="28"/>
          <w:szCs w:val="28"/>
        </w:rPr>
        <w:t>II этап</w:t>
      </w:r>
      <w:r w:rsidRPr="00E32AEC">
        <w:rPr>
          <w:rFonts w:ascii="Times New Roman" w:hAnsi="Times New Roman"/>
          <w:sz w:val="28"/>
          <w:szCs w:val="28"/>
        </w:rPr>
        <w:t xml:space="preserve"> (региональный уровень) – отборочные соревнования в субъектах Российской Федерации, входящих в состав Приволжского федерального округа – </w:t>
      </w:r>
      <w:r w:rsidRPr="00E32AEC">
        <w:rPr>
          <w:rFonts w:ascii="Times New Roman" w:hAnsi="Times New Roman"/>
          <w:b/>
          <w:bCs/>
          <w:sz w:val="28"/>
          <w:szCs w:val="28"/>
        </w:rPr>
        <w:t>март-май</w:t>
      </w:r>
      <w:r>
        <w:rPr>
          <w:rFonts w:ascii="Times New Roman" w:hAnsi="Times New Roman"/>
          <w:b/>
          <w:bCs/>
          <w:sz w:val="28"/>
          <w:szCs w:val="28"/>
        </w:rPr>
        <w:t xml:space="preserve"> 2023 г</w:t>
      </w:r>
      <w:r w:rsidR="00F07666">
        <w:rPr>
          <w:rFonts w:ascii="Times New Roman" w:hAnsi="Times New Roman"/>
          <w:b/>
          <w:bCs/>
          <w:sz w:val="28"/>
          <w:szCs w:val="28"/>
        </w:rPr>
        <w:t>ода</w:t>
      </w:r>
      <w:r w:rsidRPr="00E32AEC">
        <w:rPr>
          <w:rFonts w:ascii="Times New Roman" w:hAnsi="Times New Roman"/>
          <w:sz w:val="28"/>
          <w:szCs w:val="28"/>
        </w:rPr>
        <w:t xml:space="preserve">; </w:t>
      </w:r>
    </w:p>
    <w:p w14:paraId="1ADA2849" w14:textId="49E1B8D9" w:rsidR="000E65BE" w:rsidRPr="00E32AEC" w:rsidRDefault="000E65BE" w:rsidP="000E65B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2AEC">
        <w:rPr>
          <w:rFonts w:ascii="Times New Roman" w:hAnsi="Times New Roman"/>
          <w:b/>
          <w:bCs/>
          <w:sz w:val="28"/>
          <w:szCs w:val="28"/>
        </w:rPr>
        <w:t>I</w:t>
      </w:r>
      <w:r w:rsidRPr="00E32AEC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32AEC"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Pr="00E32AEC">
        <w:rPr>
          <w:rFonts w:ascii="Times New Roman" w:hAnsi="Times New Roman"/>
          <w:sz w:val="28"/>
          <w:szCs w:val="28"/>
        </w:rPr>
        <w:t xml:space="preserve"> (окружной Суперфинал) – </w:t>
      </w:r>
      <w:r w:rsidR="001F64E9" w:rsidRPr="001F64E9">
        <w:rPr>
          <w:rFonts w:ascii="Times New Roman" w:hAnsi="Times New Roman"/>
          <w:b/>
          <w:bCs/>
          <w:sz w:val="28"/>
          <w:szCs w:val="28"/>
        </w:rPr>
        <w:t xml:space="preserve">с 13 по </w:t>
      </w:r>
      <w:r w:rsidRPr="001F64E9">
        <w:rPr>
          <w:rFonts w:ascii="Times New Roman" w:hAnsi="Times New Roman"/>
          <w:b/>
          <w:bCs/>
          <w:sz w:val="28"/>
          <w:szCs w:val="28"/>
        </w:rPr>
        <w:t>1</w:t>
      </w:r>
      <w:r w:rsidR="001F64E9" w:rsidRPr="001F64E9">
        <w:rPr>
          <w:rFonts w:ascii="Times New Roman" w:hAnsi="Times New Roman"/>
          <w:b/>
          <w:bCs/>
          <w:sz w:val="28"/>
          <w:szCs w:val="28"/>
        </w:rPr>
        <w:t>5</w:t>
      </w:r>
      <w:r w:rsidRPr="00E32AEC">
        <w:rPr>
          <w:rFonts w:ascii="Times New Roman" w:hAnsi="Times New Roman"/>
          <w:b/>
          <w:bCs/>
          <w:sz w:val="28"/>
          <w:szCs w:val="28"/>
        </w:rPr>
        <w:t xml:space="preserve"> июля</w:t>
      </w:r>
      <w:r w:rsidR="001F64E9">
        <w:rPr>
          <w:rFonts w:ascii="Times New Roman" w:hAnsi="Times New Roman"/>
          <w:b/>
          <w:bCs/>
          <w:sz w:val="28"/>
          <w:szCs w:val="28"/>
        </w:rPr>
        <w:t xml:space="preserve"> 2023 года</w:t>
      </w:r>
      <w:r w:rsidRPr="00E32A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2AEC">
        <w:rPr>
          <w:rFonts w:ascii="Times New Roman" w:hAnsi="Times New Roman"/>
          <w:sz w:val="28"/>
          <w:szCs w:val="28"/>
        </w:rPr>
        <w:t>г.Н.Новгород</w:t>
      </w:r>
      <w:proofErr w:type="spellEnd"/>
      <w:r w:rsidRPr="00E32AEC">
        <w:rPr>
          <w:rFonts w:ascii="Times New Roman" w:hAnsi="Times New Roman"/>
          <w:sz w:val="28"/>
          <w:szCs w:val="28"/>
        </w:rPr>
        <w:t>.</w:t>
      </w:r>
    </w:p>
    <w:p w14:paraId="5655D03A" w14:textId="1952EA6C" w:rsidR="00F07666" w:rsidRPr="00900428" w:rsidRDefault="00F07666" w:rsidP="00F07666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00428">
        <w:rPr>
          <w:rFonts w:ascii="Times New Roman" w:eastAsia="Arial" w:hAnsi="Times New Roman"/>
          <w:sz w:val="28"/>
          <w:szCs w:val="28"/>
        </w:rPr>
        <w:t xml:space="preserve">Срок подачи заявок для участия </w:t>
      </w:r>
      <w:r>
        <w:rPr>
          <w:rFonts w:ascii="Times New Roman" w:eastAsia="Arial" w:hAnsi="Times New Roman"/>
          <w:sz w:val="28"/>
          <w:szCs w:val="28"/>
        </w:rPr>
        <w:t xml:space="preserve">команд регионов округа </w:t>
      </w:r>
      <w:r w:rsidRPr="00900428">
        <w:rPr>
          <w:rFonts w:ascii="Times New Roman" w:eastAsia="Arial" w:hAnsi="Times New Roman"/>
          <w:sz w:val="28"/>
          <w:szCs w:val="28"/>
        </w:rPr>
        <w:t xml:space="preserve">в Суперфинале турнира </w:t>
      </w:r>
      <w:r>
        <w:rPr>
          <w:rFonts w:ascii="Times New Roman" w:eastAsia="Arial" w:hAnsi="Times New Roman"/>
          <w:sz w:val="28"/>
          <w:szCs w:val="28"/>
        </w:rPr>
        <w:t xml:space="preserve">– </w:t>
      </w:r>
      <w:r w:rsidRPr="00900428">
        <w:rPr>
          <w:rFonts w:ascii="Times New Roman" w:eastAsia="Arial" w:hAnsi="Times New Roman"/>
          <w:b/>
          <w:bCs/>
          <w:sz w:val="28"/>
          <w:szCs w:val="28"/>
        </w:rPr>
        <w:t>с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900428">
        <w:rPr>
          <w:rFonts w:ascii="Times New Roman" w:eastAsia="Arial" w:hAnsi="Times New Roman"/>
          <w:b/>
          <w:bCs/>
          <w:sz w:val="28"/>
          <w:szCs w:val="28"/>
        </w:rPr>
        <w:t>1 по 15 июня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2023 года</w:t>
      </w:r>
      <w:r w:rsidRPr="000625D9">
        <w:rPr>
          <w:rFonts w:ascii="Times New Roman" w:eastAsia="Arial" w:hAnsi="Times New Roman"/>
          <w:sz w:val="28"/>
          <w:szCs w:val="28"/>
        </w:rPr>
        <w:t>.</w:t>
      </w:r>
    </w:p>
    <w:p w14:paraId="7E5D7897" w14:textId="77777777" w:rsidR="000E65BE" w:rsidRPr="000E65BE" w:rsidRDefault="000E65BE" w:rsidP="000E65BE">
      <w:pPr>
        <w:spacing w:after="0" w:line="3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sectPr w:rsidR="000E65BE" w:rsidRPr="000E65BE" w:rsidSect="007358F1">
      <w:headerReference w:type="default" r:id="rId12"/>
      <w:pgSz w:w="11906" w:h="16838" w:code="9"/>
      <w:pgMar w:top="1247" w:right="1134" w:bottom="124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EBA3" w14:textId="77777777" w:rsidR="00B1184A" w:rsidRDefault="00B1184A" w:rsidP="00D90A7A">
      <w:pPr>
        <w:spacing w:after="0" w:line="240" w:lineRule="auto"/>
      </w:pPr>
      <w:r>
        <w:separator/>
      </w:r>
    </w:p>
  </w:endnote>
  <w:endnote w:type="continuationSeparator" w:id="0">
    <w:p w14:paraId="670A684B" w14:textId="77777777" w:rsidR="00B1184A" w:rsidRDefault="00B1184A" w:rsidP="00D9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3FD0" w14:textId="77777777" w:rsidR="00B1184A" w:rsidRDefault="00B1184A" w:rsidP="00D90A7A">
      <w:pPr>
        <w:spacing w:after="0" w:line="240" w:lineRule="auto"/>
      </w:pPr>
      <w:r>
        <w:separator/>
      </w:r>
    </w:p>
  </w:footnote>
  <w:footnote w:type="continuationSeparator" w:id="0">
    <w:p w14:paraId="66275DB6" w14:textId="77777777" w:rsidR="00B1184A" w:rsidRDefault="00B1184A" w:rsidP="00D9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618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BD17E8A" w14:textId="77777777" w:rsidR="005176B6" w:rsidRPr="005176B6" w:rsidRDefault="00D76CFA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5176B6">
          <w:rPr>
            <w:rFonts w:ascii="Times New Roman" w:hAnsi="Times New Roman"/>
            <w:sz w:val="24"/>
            <w:szCs w:val="24"/>
          </w:rPr>
          <w:fldChar w:fldCharType="begin"/>
        </w:r>
        <w:r w:rsidR="005176B6" w:rsidRPr="005176B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176B6">
          <w:rPr>
            <w:rFonts w:ascii="Times New Roman" w:hAnsi="Times New Roman"/>
            <w:sz w:val="24"/>
            <w:szCs w:val="24"/>
          </w:rPr>
          <w:fldChar w:fldCharType="separate"/>
        </w:r>
        <w:r w:rsidR="00F22DD6">
          <w:rPr>
            <w:rFonts w:ascii="Times New Roman" w:hAnsi="Times New Roman"/>
            <w:noProof/>
            <w:sz w:val="24"/>
            <w:szCs w:val="24"/>
          </w:rPr>
          <w:t>6</w:t>
        </w:r>
        <w:r w:rsidRPr="005176B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EF05D68" w14:textId="77777777" w:rsidR="005176B6" w:rsidRPr="005176B6" w:rsidRDefault="005176B6">
    <w:pPr>
      <w:pStyle w:val="ab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EA893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A6000D"/>
    <w:multiLevelType w:val="multilevel"/>
    <w:tmpl w:val="9502DBFA"/>
    <w:lvl w:ilvl="0">
      <w:start w:val="4"/>
      <w:numFmt w:val="upperRoman"/>
      <w:lvlText w:val="%1."/>
      <w:lvlJc w:val="left"/>
      <w:pPr>
        <w:ind w:left="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2" w15:restartNumberingAfterBreak="0">
    <w:nsid w:val="0E130FE5"/>
    <w:multiLevelType w:val="hybridMultilevel"/>
    <w:tmpl w:val="EC24BE80"/>
    <w:lvl w:ilvl="0" w:tplc="7CBCB2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F4224B"/>
    <w:multiLevelType w:val="hybridMultilevel"/>
    <w:tmpl w:val="9E4E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0E63"/>
    <w:multiLevelType w:val="multilevel"/>
    <w:tmpl w:val="5052CAA8"/>
    <w:lvl w:ilvl="0">
      <w:start w:val="1"/>
      <w:numFmt w:val="upperRoman"/>
      <w:lvlText w:val="%1."/>
      <w:lvlJc w:val="right"/>
      <w:pPr>
        <w:ind w:left="2520" w:firstLine="21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3240" w:firstLine="28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firstLine="37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firstLine="43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firstLine="50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firstLine="59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firstLine="64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firstLine="8100"/>
      </w:pPr>
      <w:rPr>
        <w:vertAlign w:val="baseline"/>
      </w:rPr>
    </w:lvl>
  </w:abstractNum>
  <w:num w:numId="1" w16cid:durableId="398022961">
    <w:abstractNumId w:val="0"/>
  </w:num>
  <w:num w:numId="2" w16cid:durableId="1628394422">
    <w:abstractNumId w:val="3"/>
  </w:num>
  <w:num w:numId="3" w16cid:durableId="1121461986">
    <w:abstractNumId w:val="2"/>
  </w:num>
  <w:num w:numId="4" w16cid:durableId="222836469">
    <w:abstractNumId w:val="4"/>
  </w:num>
  <w:num w:numId="5" w16cid:durableId="15646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ED"/>
    <w:rsid w:val="00004048"/>
    <w:rsid w:val="00006C0D"/>
    <w:rsid w:val="00020A97"/>
    <w:rsid w:val="0002541E"/>
    <w:rsid w:val="00025DB8"/>
    <w:rsid w:val="00031171"/>
    <w:rsid w:val="00043E13"/>
    <w:rsid w:val="000555FD"/>
    <w:rsid w:val="00056A02"/>
    <w:rsid w:val="000607CF"/>
    <w:rsid w:val="000625D9"/>
    <w:rsid w:val="000713C9"/>
    <w:rsid w:val="000869EE"/>
    <w:rsid w:val="000B5C62"/>
    <w:rsid w:val="000C3E74"/>
    <w:rsid w:val="000C404C"/>
    <w:rsid w:val="000E365E"/>
    <w:rsid w:val="000E65BE"/>
    <w:rsid w:val="000E7DD8"/>
    <w:rsid w:val="000F78D1"/>
    <w:rsid w:val="00102CDA"/>
    <w:rsid w:val="001079A5"/>
    <w:rsid w:val="00120ACD"/>
    <w:rsid w:val="00123FF6"/>
    <w:rsid w:val="00125A60"/>
    <w:rsid w:val="00130310"/>
    <w:rsid w:val="001330FF"/>
    <w:rsid w:val="00133FCF"/>
    <w:rsid w:val="00136B76"/>
    <w:rsid w:val="00146FA0"/>
    <w:rsid w:val="001503C7"/>
    <w:rsid w:val="00163F97"/>
    <w:rsid w:val="00175FED"/>
    <w:rsid w:val="00184194"/>
    <w:rsid w:val="0018783E"/>
    <w:rsid w:val="001A39CC"/>
    <w:rsid w:val="001A5DE3"/>
    <w:rsid w:val="001A65CE"/>
    <w:rsid w:val="001B5A19"/>
    <w:rsid w:val="001C4217"/>
    <w:rsid w:val="001F64E9"/>
    <w:rsid w:val="001F70CD"/>
    <w:rsid w:val="00235E71"/>
    <w:rsid w:val="002371D6"/>
    <w:rsid w:val="0024578F"/>
    <w:rsid w:val="00247CAA"/>
    <w:rsid w:val="0026395E"/>
    <w:rsid w:val="00267208"/>
    <w:rsid w:val="00296E02"/>
    <w:rsid w:val="002973D4"/>
    <w:rsid w:val="002A3E0D"/>
    <w:rsid w:val="002A44B7"/>
    <w:rsid w:val="002D7E4F"/>
    <w:rsid w:val="002E6198"/>
    <w:rsid w:val="002F4A4A"/>
    <w:rsid w:val="002F7659"/>
    <w:rsid w:val="00300EED"/>
    <w:rsid w:val="00301DE7"/>
    <w:rsid w:val="0030557B"/>
    <w:rsid w:val="00306539"/>
    <w:rsid w:val="0031115D"/>
    <w:rsid w:val="00317D3B"/>
    <w:rsid w:val="0032188F"/>
    <w:rsid w:val="003230CA"/>
    <w:rsid w:val="00326820"/>
    <w:rsid w:val="00345448"/>
    <w:rsid w:val="0034632F"/>
    <w:rsid w:val="0035241A"/>
    <w:rsid w:val="0035355E"/>
    <w:rsid w:val="00355848"/>
    <w:rsid w:val="00376BC1"/>
    <w:rsid w:val="00387057"/>
    <w:rsid w:val="00392A65"/>
    <w:rsid w:val="00393FFC"/>
    <w:rsid w:val="003B32F0"/>
    <w:rsid w:val="003C2117"/>
    <w:rsid w:val="003C301C"/>
    <w:rsid w:val="003D1CCA"/>
    <w:rsid w:val="003D32AD"/>
    <w:rsid w:val="003E038D"/>
    <w:rsid w:val="003E5179"/>
    <w:rsid w:val="003F0244"/>
    <w:rsid w:val="003F55A8"/>
    <w:rsid w:val="003F7448"/>
    <w:rsid w:val="00402C56"/>
    <w:rsid w:val="004051E7"/>
    <w:rsid w:val="004212CC"/>
    <w:rsid w:val="00425625"/>
    <w:rsid w:val="004256C6"/>
    <w:rsid w:val="00430633"/>
    <w:rsid w:val="0043367D"/>
    <w:rsid w:val="0044215B"/>
    <w:rsid w:val="00445629"/>
    <w:rsid w:val="00476FBE"/>
    <w:rsid w:val="00477E88"/>
    <w:rsid w:val="00480FE1"/>
    <w:rsid w:val="00491258"/>
    <w:rsid w:val="004947F3"/>
    <w:rsid w:val="004B03E7"/>
    <w:rsid w:val="004C38EB"/>
    <w:rsid w:val="004E0241"/>
    <w:rsid w:val="005070BA"/>
    <w:rsid w:val="005143A9"/>
    <w:rsid w:val="00516AC1"/>
    <w:rsid w:val="005176B6"/>
    <w:rsid w:val="00523C77"/>
    <w:rsid w:val="0052705B"/>
    <w:rsid w:val="005416AA"/>
    <w:rsid w:val="00543399"/>
    <w:rsid w:val="00546AAE"/>
    <w:rsid w:val="00553DA1"/>
    <w:rsid w:val="005654AA"/>
    <w:rsid w:val="00567512"/>
    <w:rsid w:val="00580EB7"/>
    <w:rsid w:val="00591421"/>
    <w:rsid w:val="005A42E1"/>
    <w:rsid w:val="005A4E29"/>
    <w:rsid w:val="005A547F"/>
    <w:rsid w:val="005C0D52"/>
    <w:rsid w:val="005C1318"/>
    <w:rsid w:val="005C1DDA"/>
    <w:rsid w:val="005D3FF2"/>
    <w:rsid w:val="005E0F8E"/>
    <w:rsid w:val="005E27A5"/>
    <w:rsid w:val="005E61AA"/>
    <w:rsid w:val="005E6A6D"/>
    <w:rsid w:val="005F43BB"/>
    <w:rsid w:val="005F5F3D"/>
    <w:rsid w:val="005F7A26"/>
    <w:rsid w:val="006078E8"/>
    <w:rsid w:val="00617ECA"/>
    <w:rsid w:val="00623028"/>
    <w:rsid w:val="00623FB2"/>
    <w:rsid w:val="00626CAA"/>
    <w:rsid w:val="00633DF1"/>
    <w:rsid w:val="00635F20"/>
    <w:rsid w:val="006418CC"/>
    <w:rsid w:val="00642822"/>
    <w:rsid w:val="00650252"/>
    <w:rsid w:val="0065390D"/>
    <w:rsid w:val="006549E0"/>
    <w:rsid w:val="00656A29"/>
    <w:rsid w:val="00670EF2"/>
    <w:rsid w:val="00677FB8"/>
    <w:rsid w:val="006B2FB4"/>
    <w:rsid w:val="006B67AA"/>
    <w:rsid w:val="006D0125"/>
    <w:rsid w:val="006D0CB4"/>
    <w:rsid w:val="006E1DF6"/>
    <w:rsid w:val="006E2E73"/>
    <w:rsid w:val="006E59C4"/>
    <w:rsid w:val="006F2E92"/>
    <w:rsid w:val="00706E48"/>
    <w:rsid w:val="007115B9"/>
    <w:rsid w:val="00723A47"/>
    <w:rsid w:val="007306D7"/>
    <w:rsid w:val="007313B1"/>
    <w:rsid w:val="007358F1"/>
    <w:rsid w:val="00736051"/>
    <w:rsid w:val="007465C0"/>
    <w:rsid w:val="0075557F"/>
    <w:rsid w:val="007571C5"/>
    <w:rsid w:val="00760998"/>
    <w:rsid w:val="0076436C"/>
    <w:rsid w:val="00767F13"/>
    <w:rsid w:val="0077559C"/>
    <w:rsid w:val="0078503C"/>
    <w:rsid w:val="007A43DD"/>
    <w:rsid w:val="007E2AEE"/>
    <w:rsid w:val="007F1E9A"/>
    <w:rsid w:val="007F408A"/>
    <w:rsid w:val="008050D0"/>
    <w:rsid w:val="00807CFA"/>
    <w:rsid w:val="00812805"/>
    <w:rsid w:val="00813EED"/>
    <w:rsid w:val="0081675A"/>
    <w:rsid w:val="00816FF9"/>
    <w:rsid w:val="0082027B"/>
    <w:rsid w:val="008260AF"/>
    <w:rsid w:val="0084281E"/>
    <w:rsid w:val="00854898"/>
    <w:rsid w:val="0085617C"/>
    <w:rsid w:val="00862883"/>
    <w:rsid w:val="00867F9B"/>
    <w:rsid w:val="00875954"/>
    <w:rsid w:val="00883C00"/>
    <w:rsid w:val="00885ABD"/>
    <w:rsid w:val="00885B2C"/>
    <w:rsid w:val="008903F4"/>
    <w:rsid w:val="0089173F"/>
    <w:rsid w:val="00891E7F"/>
    <w:rsid w:val="008A2412"/>
    <w:rsid w:val="008B5494"/>
    <w:rsid w:val="008E3DB9"/>
    <w:rsid w:val="008F5772"/>
    <w:rsid w:val="00900428"/>
    <w:rsid w:val="0090113B"/>
    <w:rsid w:val="00913D57"/>
    <w:rsid w:val="00916004"/>
    <w:rsid w:val="00924579"/>
    <w:rsid w:val="00925326"/>
    <w:rsid w:val="00926305"/>
    <w:rsid w:val="00933170"/>
    <w:rsid w:val="0093358A"/>
    <w:rsid w:val="00936B77"/>
    <w:rsid w:val="00937573"/>
    <w:rsid w:val="00947FCC"/>
    <w:rsid w:val="00960889"/>
    <w:rsid w:val="00981CF7"/>
    <w:rsid w:val="009919ED"/>
    <w:rsid w:val="00992285"/>
    <w:rsid w:val="009A1DEE"/>
    <w:rsid w:val="009B2865"/>
    <w:rsid w:val="009B3AFE"/>
    <w:rsid w:val="009C6CE9"/>
    <w:rsid w:val="009C7E27"/>
    <w:rsid w:val="009D05DF"/>
    <w:rsid w:val="009D7D43"/>
    <w:rsid w:val="009E66D7"/>
    <w:rsid w:val="00A0136C"/>
    <w:rsid w:val="00A15442"/>
    <w:rsid w:val="00A17728"/>
    <w:rsid w:val="00A2291D"/>
    <w:rsid w:val="00A43AC3"/>
    <w:rsid w:val="00A459AD"/>
    <w:rsid w:val="00A63959"/>
    <w:rsid w:val="00A65E39"/>
    <w:rsid w:val="00A677D5"/>
    <w:rsid w:val="00A75026"/>
    <w:rsid w:val="00A97D4F"/>
    <w:rsid w:val="00AA14C1"/>
    <w:rsid w:val="00AA3D4A"/>
    <w:rsid w:val="00AA7874"/>
    <w:rsid w:val="00AE2B01"/>
    <w:rsid w:val="00AE3086"/>
    <w:rsid w:val="00B1184A"/>
    <w:rsid w:val="00B2070A"/>
    <w:rsid w:val="00B2682C"/>
    <w:rsid w:val="00B26F8F"/>
    <w:rsid w:val="00B32A1C"/>
    <w:rsid w:val="00B44F0A"/>
    <w:rsid w:val="00B73219"/>
    <w:rsid w:val="00B73286"/>
    <w:rsid w:val="00B80B0F"/>
    <w:rsid w:val="00B80FD8"/>
    <w:rsid w:val="00B82A1E"/>
    <w:rsid w:val="00B90076"/>
    <w:rsid w:val="00B9348C"/>
    <w:rsid w:val="00B964C8"/>
    <w:rsid w:val="00B969AA"/>
    <w:rsid w:val="00B97D3C"/>
    <w:rsid w:val="00BB5C4D"/>
    <w:rsid w:val="00BB74B3"/>
    <w:rsid w:val="00BC6A0A"/>
    <w:rsid w:val="00BE0F35"/>
    <w:rsid w:val="00BE3102"/>
    <w:rsid w:val="00BE756A"/>
    <w:rsid w:val="00BF27A2"/>
    <w:rsid w:val="00BF2C9A"/>
    <w:rsid w:val="00BF3106"/>
    <w:rsid w:val="00C37F4F"/>
    <w:rsid w:val="00C4530C"/>
    <w:rsid w:val="00C665D2"/>
    <w:rsid w:val="00C736F5"/>
    <w:rsid w:val="00C87B73"/>
    <w:rsid w:val="00C92D8D"/>
    <w:rsid w:val="00C9301E"/>
    <w:rsid w:val="00C93799"/>
    <w:rsid w:val="00CA1168"/>
    <w:rsid w:val="00CA2CB7"/>
    <w:rsid w:val="00CD2692"/>
    <w:rsid w:val="00CE0AD6"/>
    <w:rsid w:val="00CF3625"/>
    <w:rsid w:val="00CF7862"/>
    <w:rsid w:val="00D12F70"/>
    <w:rsid w:val="00D30036"/>
    <w:rsid w:val="00D442D4"/>
    <w:rsid w:val="00D466D8"/>
    <w:rsid w:val="00D60990"/>
    <w:rsid w:val="00D76932"/>
    <w:rsid w:val="00D76CFA"/>
    <w:rsid w:val="00D85B7D"/>
    <w:rsid w:val="00D90A7A"/>
    <w:rsid w:val="00D948C9"/>
    <w:rsid w:val="00D9738E"/>
    <w:rsid w:val="00DA7BCA"/>
    <w:rsid w:val="00DC17F6"/>
    <w:rsid w:val="00E064FA"/>
    <w:rsid w:val="00E167F3"/>
    <w:rsid w:val="00E17F3C"/>
    <w:rsid w:val="00E315B2"/>
    <w:rsid w:val="00E32AEC"/>
    <w:rsid w:val="00E44EE4"/>
    <w:rsid w:val="00E63547"/>
    <w:rsid w:val="00E92051"/>
    <w:rsid w:val="00E95DF3"/>
    <w:rsid w:val="00EA7210"/>
    <w:rsid w:val="00EC0440"/>
    <w:rsid w:val="00EC0938"/>
    <w:rsid w:val="00EC4329"/>
    <w:rsid w:val="00ED4C54"/>
    <w:rsid w:val="00EE42E5"/>
    <w:rsid w:val="00EF14B8"/>
    <w:rsid w:val="00EF15F0"/>
    <w:rsid w:val="00EF6088"/>
    <w:rsid w:val="00F07666"/>
    <w:rsid w:val="00F22DD6"/>
    <w:rsid w:val="00F25096"/>
    <w:rsid w:val="00F31E00"/>
    <w:rsid w:val="00F43FE8"/>
    <w:rsid w:val="00F8289B"/>
    <w:rsid w:val="00FA5CB9"/>
    <w:rsid w:val="00FA7CD5"/>
    <w:rsid w:val="00FB3B76"/>
    <w:rsid w:val="00FB6123"/>
    <w:rsid w:val="00FD47C6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CC433"/>
  <w15:docId w15:val="{A61E1297-7ACA-4FD5-AFFB-ABD38A9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65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842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C56"/>
    <w:pPr>
      <w:ind w:left="720"/>
      <w:contextualSpacing/>
    </w:pPr>
  </w:style>
  <w:style w:type="table" w:styleId="a4">
    <w:name w:val="Table Grid"/>
    <w:basedOn w:val="a1"/>
    <w:uiPriority w:val="59"/>
    <w:rsid w:val="002672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C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301C"/>
    <w:rPr>
      <w:rFonts w:ascii="Segoe UI" w:hAnsi="Segoe UI" w:cs="Segoe UI"/>
      <w:sz w:val="18"/>
      <w:szCs w:val="18"/>
    </w:rPr>
  </w:style>
  <w:style w:type="paragraph" w:styleId="a7">
    <w:name w:val="No Spacing"/>
    <w:basedOn w:val="a"/>
    <w:link w:val="a8"/>
    <w:uiPriority w:val="1"/>
    <w:qFormat/>
    <w:rsid w:val="000B5C6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styleId="a9">
    <w:name w:val="Emphasis"/>
    <w:uiPriority w:val="20"/>
    <w:qFormat/>
    <w:locked/>
    <w:rsid w:val="000B5C62"/>
    <w:rPr>
      <w:i/>
      <w:iCs/>
    </w:rPr>
  </w:style>
  <w:style w:type="character" w:customStyle="1" w:styleId="a8">
    <w:name w:val="Без интервала Знак"/>
    <w:link w:val="a7"/>
    <w:uiPriority w:val="1"/>
    <w:rsid w:val="000B5C62"/>
    <w:rPr>
      <w:rFonts w:eastAsia="Times New Roman"/>
      <w:sz w:val="24"/>
      <w:szCs w:val="32"/>
      <w:lang w:val="en-US" w:eastAsia="en-US" w:bidi="en-US"/>
    </w:rPr>
  </w:style>
  <w:style w:type="paragraph" w:customStyle="1" w:styleId="1">
    <w:name w:val="Обычный1"/>
    <w:rsid w:val="00875954"/>
    <w:pPr>
      <w:widowControl w:val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465C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9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0A7A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D9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0A7A"/>
    <w:rPr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30C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281E"/>
    <w:rPr>
      <w:rFonts w:ascii="Times New Roman" w:eastAsia="Times New Roman" w:hAnsi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26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32682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16AC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948C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@52.basketb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52.basketbal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@52.basketb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BA81-0F09-4860-8F3A-805DBB3D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Трушин А.В.</cp:lastModifiedBy>
  <cp:revision>11</cp:revision>
  <cp:lastPrinted>2022-03-02T09:51:00Z</cp:lastPrinted>
  <dcterms:created xsi:type="dcterms:W3CDTF">2022-07-11T15:28:00Z</dcterms:created>
  <dcterms:modified xsi:type="dcterms:W3CDTF">2022-07-15T06:40:00Z</dcterms:modified>
</cp:coreProperties>
</file>